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1CAEF" w14:textId="5252A46D" w:rsidR="007401A6" w:rsidRPr="00600B1F" w:rsidRDefault="00513675" w:rsidP="00DD5055">
      <w:pPr>
        <w:tabs>
          <w:tab w:val="left" w:pos="1430"/>
          <w:tab w:val="left" w:pos="2200"/>
        </w:tabs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</w:pPr>
      <w:r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ab/>
      </w:r>
      <w:r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ab/>
      </w:r>
      <w:r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ab/>
      </w:r>
      <w:r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ab/>
      </w:r>
      <w:r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ab/>
      </w:r>
      <w:r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ab/>
      </w:r>
      <w:r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ab/>
      </w:r>
      <w:r>
        <w:rPr>
          <w:noProof/>
        </w:rPr>
        <w:drawing>
          <wp:inline distT="0" distB="0" distL="0" distR="0" wp14:anchorId="6C036763" wp14:editId="477AD57F">
            <wp:extent cx="2072640" cy="627185"/>
            <wp:effectExtent l="0" t="0" r="0" b="0"/>
            <wp:docPr id="160835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840" cy="63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089"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br w:type="textWrapping" w:clear="all"/>
      </w:r>
    </w:p>
    <w:p w14:paraId="74330B03" w14:textId="77777777" w:rsidR="005E110B" w:rsidRPr="00600B1F" w:rsidRDefault="0009022D" w:rsidP="00294606">
      <w:pPr>
        <w:tabs>
          <w:tab w:val="left" w:pos="1430"/>
          <w:tab w:val="left" w:pos="2200"/>
        </w:tabs>
        <w:jc w:val="center"/>
        <w:rPr>
          <w:rFonts w:asciiTheme="majorHAnsi" w:eastAsia="Arial" w:hAnsiTheme="majorHAnsi" w:cstheme="majorHAnsi"/>
          <w:b/>
          <w:sz w:val="28"/>
          <w:szCs w:val="28"/>
          <w:lang w:val="en-GB"/>
        </w:rPr>
      </w:pPr>
      <w:r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t xml:space="preserve">PART 1:  </w:t>
      </w:r>
      <w:r w:rsidR="00E05D54"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t>Report on Suspected Academic Misconduct</w:t>
      </w:r>
    </w:p>
    <w:p w14:paraId="653A6A46" w14:textId="77777777" w:rsidR="00294606" w:rsidRPr="00600B1F" w:rsidRDefault="0009022D" w:rsidP="0009022D">
      <w:pPr>
        <w:tabs>
          <w:tab w:val="left" w:pos="1430"/>
          <w:tab w:val="left" w:pos="2200"/>
        </w:tabs>
        <w:ind w:right="6"/>
        <w:jc w:val="center"/>
        <w:rPr>
          <w:rFonts w:asciiTheme="majorHAnsi" w:eastAsia="Arial" w:hAnsiTheme="majorHAnsi" w:cstheme="majorHAnsi"/>
          <w:i/>
          <w:szCs w:val="24"/>
          <w:lang w:val="en-GB"/>
        </w:rPr>
      </w:pPr>
      <w:r w:rsidRPr="00600B1F">
        <w:rPr>
          <w:rFonts w:asciiTheme="majorHAnsi" w:eastAsia="Arial" w:hAnsiTheme="majorHAnsi" w:cstheme="majorHAnsi"/>
          <w:i/>
          <w:szCs w:val="24"/>
          <w:lang w:val="en-GB"/>
        </w:rPr>
        <w:t xml:space="preserve">Please send copies to Module Leader and/or </w:t>
      </w:r>
      <w:r w:rsidR="00294606" w:rsidRPr="00600B1F">
        <w:rPr>
          <w:rFonts w:asciiTheme="majorHAnsi" w:eastAsia="Arial" w:hAnsiTheme="majorHAnsi" w:cstheme="majorHAnsi"/>
          <w:i/>
          <w:szCs w:val="24"/>
          <w:lang w:val="en-GB"/>
        </w:rPr>
        <w:t>Link Tutor</w:t>
      </w:r>
    </w:p>
    <w:p w14:paraId="0D0BE6C2" w14:textId="77777777" w:rsidR="0009022D" w:rsidRPr="00600B1F" w:rsidRDefault="0009022D" w:rsidP="00294606">
      <w:pPr>
        <w:tabs>
          <w:tab w:val="left" w:pos="1430"/>
          <w:tab w:val="left" w:pos="2200"/>
        </w:tabs>
        <w:ind w:right="6"/>
        <w:rPr>
          <w:rFonts w:asciiTheme="majorHAnsi" w:eastAsia="Arial" w:hAnsiTheme="majorHAnsi" w:cstheme="majorHAnsi"/>
          <w:i/>
          <w:szCs w:val="24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76"/>
        <w:gridCol w:w="3446"/>
        <w:gridCol w:w="409"/>
        <w:gridCol w:w="712"/>
        <w:gridCol w:w="3399"/>
        <w:gridCol w:w="374"/>
      </w:tblGrid>
      <w:tr w:rsidR="0009022D" w:rsidRPr="00600B1F" w14:paraId="7AADC671" w14:textId="77777777" w:rsidTr="003E7052">
        <w:trPr>
          <w:trHeight w:val="464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1CA06676" w14:textId="77777777" w:rsidR="0009022D" w:rsidRPr="00600B1F" w:rsidRDefault="0033295B" w:rsidP="00600B1F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Person reporting Academic Misconduct and role e.g Marking Tutor, invigilator </w:t>
            </w:r>
          </w:p>
        </w:tc>
        <w:tc>
          <w:tcPr>
            <w:tcW w:w="4894" w:type="dxa"/>
            <w:gridSpan w:val="4"/>
          </w:tcPr>
          <w:p w14:paraId="5087895E" w14:textId="77777777" w:rsidR="0009022D" w:rsidRPr="00600B1F" w:rsidRDefault="0009022D" w:rsidP="00600B1F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09022D" w:rsidRPr="00600B1F" w14:paraId="79F64BBA" w14:textId="77777777" w:rsidTr="003E7052">
        <w:trPr>
          <w:trHeight w:val="490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77A2E172" w14:textId="77777777" w:rsidR="0009022D" w:rsidRPr="00600B1F" w:rsidRDefault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Module Leader Name</w:t>
            </w:r>
          </w:p>
        </w:tc>
        <w:tc>
          <w:tcPr>
            <w:tcW w:w="4894" w:type="dxa"/>
            <w:gridSpan w:val="4"/>
          </w:tcPr>
          <w:p w14:paraId="3EAFD11E" w14:textId="77777777" w:rsidR="0009022D" w:rsidRPr="00600B1F" w:rsidRDefault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09022D" w:rsidRPr="00600B1F" w14:paraId="05654A2D" w14:textId="77777777" w:rsidTr="003E7052">
        <w:tc>
          <w:tcPr>
            <w:tcW w:w="4122" w:type="dxa"/>
            <w:gridSpan w:val="2"/>
            <w:shd w:val="clear" w:color="auto" w:fill="E2EFD9" w:themeFill="accent6" w:themeFillTint="33"/>
          </w:tcPr>
          <w:p w14:paraId="78C42AFC" w14:textId="77777777" w:rsidR="0009022D" w:rsidRPr="00600B1F" w:rsidRDefault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Academic School/Partner Centre</w:t>
            </w:r>
          </w:p>
          <w:p w14:paraId="18B1EEAD" w14:textId="77777777" w:rsidR="0009022D" w:rsidRPr="00600B1F" w:rsidRDefault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  <w:tc>
          <w:tcPr>
            <w:tcW w:w="4894" w:type="dxa"/>
            <w:gridSpan w:val="4"/>
            <w:shd w:val="clear" w:color="auto" w:fill="FFFFFF" w:themeFill="background1"/>
          </w:tcPr>
          <w:p w14:paraId="7D1E1053" w14:textId="77777777" w:rsidR="0009022D" w:rsidRPr="00600B1F" w:rsidRDefault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5E110B" w:rsidRPr="00600B1F" w14:paraId="0BCA32BF" w14:textId="77777777" w:rsidTr="003E7052">
        <w:tc>
          <w:tcPr>
            <w:tcW w:w="9016" w:type="dxa"/>
            <w:gridSpan w:val="6"/>
            <w:shd w:val="clear" w:color="auto" w:fill="E2EFD9" w:themeFill="accent6" w:themeFillTint="33"/>
          </w:tcPr>
          <w:p w14:paraId="19DB43F1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STUDENT DETAILS</w:t>
            </w:r>
          </w:p>
        </w:tc>
      </w:tr>
      <w:tr w:rsidR="005E110B" w:rsidRPr="00600B1F" w14:paraId="76B21B40" w14:textId="77777777" w:rsidTr="003E7052">
        <w:trPr>
          <w:trHeight w:val="435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670973B8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Name of Student</w:t>
            </w:r>
          </w:p>
        </w:tc>
        <w:tc>
          <w:tcPr>
            <w:tcW w:w="4894" w:type="dxa"/>
            <w:gridSpan w:val="4"/>
          </w:tcPr>
          <w:p w14:paraId="70A94BBB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29CB48BC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2C74E111" w14:textId="77777777" w:rsidTr="003E7052">
        <w:tc>
          <w:tcPr>
            <w:tcW w:w="4122" w:type="dxa"/>
            <w:gridSpan w:val="2"/>
            <w:shd w:val="clear" w:color="auto" w:fill="E2EFD9" w:themeFill="accent6" w:themeFillTint="33"/>
          </w:tcPr>
          <w:p w14:paraId="29CC66FA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Student Number</w:t>
            </w:r>
          </w:p>
        </w:tc>
        <w:tc>
          <w:tcPr>
            <w:tcW w:w="4894" w:type="dxa"/>
            <w:gridSpan w:val="4"/>
          </w:tcPr>
          <w:p w14:paraId="2197610F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477346EE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2CE99BB2" w14:textId="77777777" w:rsidTr="003E7052">
        <w:trPr>
          <w:trHeight w:val="489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1AEB2364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Title of Programme </w:t>
            </w:r>
          </w:p>
        </w:tc>
        <w:tc>
          <w:tcPr>
            <w:tcW w:w="4894" w:type="dxa"/>
            <w:gridSpan w:val="4"/>
          </w:tcPr>
          <w:p w14:paraId="49B9817A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6CA91077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0FFEDE4D" w14:textId="77777777" w:rsidTr="003E7052">
        <w:tc>
          <w:tcPr>
            <w:tcW w:w="4122" w:type="dxa"/>
            <w:gridSpan w:val="2"/>
            <w:shd w:val="clear" w:color="auto" w:fill="E2EFD9" w:themeFill="accent6" w:themeFillTint="33"/>
          </w:tcPr>
          <w:p w14:paraId="1906B5E3" w14:textId="77777777" w:rsidR="005E110B" w:rsidRPr="00600B1F" w:rsidRDefault="00294606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Level and S</w:t>
            </w:r>
            <w:r w:rsidR="00E05D54"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tage of Programme</w:t>
            </w:r>
          </w:p>
        </w:tc>
        <w:tc>
          <w:tcPr>
            <w:tcW w:w="4894" w:type="dxa"/>
            <w:gridSpan w:val="4"/>
          </w:tcPr>
          <w:p w14:paraId="317C7E1D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F10D44" w:rsidRPr="00600B1F" w14:paraId="7EC6F0A9" w14:textId="77777777" w:rsidTr="003E7052">
        <w:trPr>
          <w:trHeight w:val="694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3FA2F98D" w14:textId="77777777" w:rsidR="00F10D44" w:rsidRPr="00600B1F" w:rsidRDefault="00F10D44" w:rsidP="00F10D4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Module Code &amp; Title</w:t>
            </w:r>
          </w:p>
          <w:p w14:paraId="6A4C7E4C" w14:textId="77777777" w:rsidR="00F10D44" w:rsidRPr="00600B1F" w:rsidRDefault="00F10D44" w:rsidP="00F10D4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szCs w:val="24"/>
                <w:lang w:val="en-GB"/>
              </w:rPr>
              <w:t>(if applicable)</w:t>
            </w:r>
          </w:p>
        </w:tc>
        <w:tc>
          <w:tcPr>
            <w:tcW w:w="4894" w:type="dxa"/>
            <w:gridSpan w:val="4"/>
          </w:tcPr>
          <w:p w14:paraId="13960EEA" w14:textId="77777777" w:rsidR="00F10D44" w:rsidRPr="00600B1F" w:rsidRDefault="00F10D4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569A6AEF" w14:textId="77777777" w:rsidTr="003E7052">
        <w:trPr>
          <w:trHeight w:val="674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310B7271" w14:textId="77777777" w:rsidR="005E110B" w:rsidRPr="00600B1F" w:rsidRDefault="00F10D44" w:rsidP="00F10D4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Assessment Number and Name </w:t>
            </w:r>
            <w:r w:rsidRPr="00600B1F">
              <w:rPr>
                <w:rFonts w:asciiTheme="majorHAnsi" w:eastAsia="Arial" w:hAnsiTheme="majorHAnsi" w:cstheme="majorHAnsi"/>
                <w:szCs w:val="24"/>
                <w:lang w:val="en-GB"/>
              </w:rPr>
              <w:t>(if applicable)</w:t>
            </w:r>
          </w:p>
        </w:tc>
        <w:tc>
          <w:tcPr>
            <w:tcW w:w="4894" w:type="dxa"/>
            <w:gridSpan w:val="4"/>
            <w:shd w:val="clear" w:color="auto" w:fill="FFFFFF" w:themeFill="background1"/>
          </w:tcPr>
          <w:p w14:paraId="1F321406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5F36DBC8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F10D44" w:rsidRPr="00600B1F" w14:paraId="1298D4B5" w14:textId="77777777" w:rsidTr="003E7052">
        <w:trPr>
          <w:trHeight w:val="640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7D054683" w14:textId="77777777" w:rsidR="00F10D44" w:rsidRPr="00600B1F" w:rsidRDefault="002F5BA9" w:rsidP="002F5BA9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Details of a p</w:t>
            </w:r>
            <w:r w:rsidR="00F10D44"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revious informal warning prior to this </w:t>
            </w: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offence</w:t>
            </w:r>
          </w:p>
        </w:tc>
        <w:tc>
          <w:tcPr>
            <w:tcW w:w="4894" w:type="dxa"/>
            <w:gridSpan w:val="4"/>
            <w:shd w:val="clear" w:color="auto" w:fill="FFFFFF" w:themeFill="background1"/>
          </w:tcPr>
          <w:p w14:paraId="4E6EFAD0" w14:textId="77777777" w:rsidR="00F10D44" w:rsidRPr="00600B1F" w:rsidRDefault="00F10D4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F10D44" w:rsidRPr="00600B1F" w14:paraId="029BA151" w14:textId="77777777" w:rsidTr="003E7052">
        <w:trPr>
          <w:trHeight w:val="706"/>
        </w:trPr>
        <w:tc>
          <w:tcPr>
            <w:tcW w:w="4122" w:type="dxa"/>
            <w:gridSpan w:val="2"/>
            <w:shd w:val="clear" w:color="auto" w:fill="E2EFD9" w:themeFill="accent6" w:themeFillTint="33"/>
          </w:tcPr>
          <w:p w14:paraId="0C24E0C0" w14:textId="77777777" w:rsidR="00F10D44" w:rsidRPr="00600B1F" w:rsidRDefault="002F5BA9" w:rsidP="002F5BA9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Details of any p</w:t>
            </w:r>
            <w:r w:rsidR="00F10D44"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revious </w:t>
            </w: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academic misconduct offence</w:t>
            </w:r>
            <w:r w:rsidR="00600B1F"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 (including level of Serious and/or Minor)</w:t>
            </w:r>
          </w:p>
        </w:tc>
        <w:tc>
          <w:tcPr>
            <w:tcW w:w="4894" w:type="dxa"/>
            <w:gridSpan w:val="4"/>
            <w:shd w:val="clear" w:color="auto" w:fill="FFFFFF" w:themeFill="background1"/>
          </w:tcPr>
          <w:p w14:paraId="7DCED3AD" w14:textId="77777777" w:rsidR="00F10D44" w:rsidRPr="00600B1F" w:rsidRDefault="00F10D4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33AB9ABB" w14:textId="77777777" w:rsidTr="003E7052">
        <w:tc>
          <w:tcPr>
            <w:tcW w:w="9016" w:type="dxa"/>
            <w:gridSpan w:val="6"/>
            <w:shd w:val="clear" w:color="auto" w:fill="E2EFD9" w:themeFill="accent6" w:themeFillTint="33"/>
            <w:vAlign w:val="center"/>
          </w:tcPr>
          <w:p w14:paraId="27885181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DETAILS OF SUSPECTED OFFENCE</w:t>
            </w:r>
          </w:p>
        </w:tc>
      </w:tr>
      <w:tr w:rsidR="005E110B" w:rsidRPr="00600B1F" w14:paraId="32B0C8EC" w14:textId="77777777" w:rsidTr="003E7052">
        <w:tc>
          <w:tcPr>
            <w:tcW w:w="9016" w:type="dxa"/>
            <w:gridSpan w:val="6"/>
            <w:shd w:val="clear" w:color="auto" w:fill="E2EFD9" w:themeFill="accent6" w:themeFillTint="33"/>
            <w:vAlign w:val="center"/>
          </w:tcPr>
          <w:p w14:paraId="595BD2BF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Nature of </w:t>
            </w:r>
            <w:r w:rsidR="0009022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suspected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academic misconduct (tick as appropriate)</w:t>
            </w:r>
          </w:p>
        </w:tc>
      </w:tr>
      <w:tr w:rsidR="005E110B" w:rsidRPr="00600B1F" w14:paraId="3E566D52" w14:textId="77777777" w:rsidTr="003E7052">
        <w:trPr>
          <w:trHeight w:val="612"/>
        </w:trPr>
        <w:tc>
          <w:tcPr>
            <w:tcW w:w="676" w:type="dxa"/>
            <w:shd w:val="clear" w:color="auto" w:fill="E2EFD9" w:themeFill="accent6" w:themeFillTint="33"/>
            <w:vAlign w:val="center"/>
          </w:tcPr>
          <w:p w14:paraId="4318CFEA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1</w:t>
            </w:r>
          </w:p>
        </w:tc>
        <w:tc>
          <w:tcPr>
            <w:tcW w:w="3446" w:type="dxa"/>
            <w:shd w:val="clear" w:color="auto" w:fill="E2EFD9" w:themeFill="accent6" w:themeFillTint="33"/>
            <w:vAlign w:val="center"/>
          </w:tcPr>
          <w:p w14:paraId="29ED171B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Plagiarism</w:t>
            </w:r>
          </w:p>
        </w:tc>
        <w:tc>
          <w:tcPr>
            <w:tcW w:w="409" w:type="dxa"/>
            <w:shd w:val="clear" w:color="auto" w:fill="E2EFD9" w:themeFill="accent6" w:themeFillTint="33"/>
            <w:vAlign w:val="center"/>
          </w:tcPr>
          <w:p w14:paraId="079C2B26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  <w:tc>
          <w:tcPr>
            <w:tcW w:w="712" w:type="dxa"/>
            <w:shd w:val="clear" w:color="auto" w:fill="E2EFD9" w:themeFill="accent6" w:themeFillTint="33"/>
            <w:vAlign w:val="center"/>
          </w:tcPr>
          <w:p w14:paraId="0D2FF719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6</w:t>
            </w:r>
          </w:p>
        </w:tc>
        <w:tc>
          <w:tcPr>
            <w:tcW w:w="3399" w:type="dxa"/>
            <w:shd w:val="clear" w:color="auto" w:fill="E2EFD9" w:themeFill="accent6" w:themeFillTint="33"/>
            <w:vAlign w:val="center"/>
          </w:tcPr>
          <w:p w14:paraId="04272698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Theft of work</w:t>
            </w:r>
          </w:p>
        </w:tc>
        <w:tc>
          <w:tcPr>
            <w:tcW w:w="374" w:type="dxa"/>
            <w:shd w:val="clear" w:color="auto" w:fill="E2EFD9" w:themeFill="accent6" w:themeFillTint="33"/>
          </w:tcPr>
          <w:p w14:paraId="6D0044A5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68D83349" w14:textId="77777777" w:rsidTr="003E7052">
        <w:trPr>
          <w:trHeight w:val="492"/>
        </w:trPr>
        <w:tc>
          <w:tcPr>
            <w:tcW w:w="676" w:type="dxa"/>
            <w:shd w:val="clear" w:color="auto" w:fill="E2EFD9" w:themeFill="accent6" w:themeFillTint="33"/>
            <w:vAlign w:val="center"/>
          </w:tcPr>
          <w:p w14:paraId="14ACB48A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2</w:t>
            </w:r>
          </w:p>
        </w:tc>
        <w:tc>
          <w:tcPr>
            <w:tcW w:w="3446" w:type="dxa"/>
            <w:shd w:val="clear" w:color="auto" w:fill="E2EFD9" w:themeFill="accent6" w:themeFillTint="33"/>
            <w:vAlign w:val="center"/>
          </w:tcPr>
          <w:p w14:paraId="4096CC21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Collusion</w:t>
            </w:r>
          </w:p>
        </w:tc>
        <w:tc>
          <w:tcPr>
            <w:tcW w:w="409" w:type="dxa"/>
            <w:shd w:val="clear" w:color="auto" w:fill="E2EFD9" w:themeFill="accent6" w:themeFillTint="33"/>
            <w:vAlign w:val="center"/>
          </w:tcPr>
          <w:p w14:paraId="7421D817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  <w:tc>
          <w:tcPr>
            <w:tcW w:w="712" w:type="dxa"/>
            <w:shd w:val="clear" w:color="auto" w:fill="E2EFD9" w:themeFill="accent6" w:themeFillTint="33"/>
            <w:vAlign w:val="center"/>
          </w:tcPr>
          <w:p w14:paraId="516BDCD8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7</w:t>
            </w:r>
          </w:p>
        </w:tc>
        <w:tc>
          <w:tcPr>
            <w:tcW w:w="3399" w:type="dxa"/>
            <w:shd w:val="clear" w:color="auto" w:fill="E2EFD9" w:themeFill="accent6" w:themeFillTint="33"/>
            <w:vAlign w:val="center"/>
          </w:tcPr>
          <w:p w14:paraId="3204394A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Bribery and blackmail</w:t>
            </w:r>
          </w:p>
        </w:tc>
        <w:tc>
          <w:tcPr>
            <w:tcW w:w="374" w:type="dxa"/>
            <w:shd w:val="clear" w:color="auto" w:fill="E2EFD9" w:themeFill="accent6" w:themeFillTint="33"/>
          </w:tcPr>
          <w:p w14:paraId="67169828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30583CC6" w14:textId="77777777" w:rsidTr="003E7052">
        <w:trPr>
          <w:trHeight w:val="574"/>
        </w:trPr>
        <w:tc>
          <w:tcPr>
            <w:tcW w:w="676" w:type="dxa"/>
            <w:shd w:val="clear" w:color="auto" w:fill="E2EFD9" w:themeFill="accent6" w:themeFillTint="33"/>
            <w:vAlign w:val="center"/>
          </w:tcPr>
          <w:p w14:paraId="493461EB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3</w:t>
            </w:r>
          </w:p>
        </w:tc>
        <w:tc>
          <w:tcPr>
            <w:tcW w:w="3446" w:type="dxa"/>
            <w:shd w:val="clear" w:color="auto" w:fill="E2EFD9" w:themeFill="accent6" w:themeFillTint="33"/>
            <w:vAlign w:val="center"/>
          </w:tcPr>
          <w:p w14:paraId="799D4B82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Fabrication of data</w:t>
            </w:r>
          </w:p>
        </w:tc>
        <w:tc>
          <w:tcPr>
            <w:tcW w:w="409" w:type="dxa"/>
            <w:shd w:val="clear" w:color="auto" w:fill="E2EFD9" w:themeFill="accent6" w:themeFillTint="33"/>
            <w:vAlign w:val="center"/>
          </w:tcPr>
          <w:p w14:paraId="2266C3F2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  <w:tc>
          <w:tcPr>
            <w:tcW w:w="712" w:type="dxa"/>
            <w:shd w:val="clear" w:color="auto" w:fill="E2EFD9" w:themeFill="accent6" w:themeFillTint="33"/>
            <w:vAlign w:val="center"/>
          </w:tcPr>
          <w:p w14:paraId="5B77EF5B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8</w:t>
            </w:r>
          </w:p>
        </w:tc>
        <w:tc>
          <w:tcPr>
            <w:tcW w:w="3399" w:type="dxa"/>
            <w:shd w:val="clear" w:color="auto" w:fill="E2EFD9" w:themeFill="accent6" w:themeFillTint="33"/>
            <w:vAlign w:val="center"/>
          </w:tcPr>
          <w:p w14:paraId="23266B19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False declarations</w:t>
            </w:r>
          </w:p>
        </w:tc>
        <w:tc>
          <w:tcPr>
            <w:tcW w:w="374" w:type="dxa"/>
            <w:shd w:val="clear" w:color="auto" w:fill="E2EFD9" w:themeFill="accent6" w:themeFillTint="33"/>
          </w:tcPr>
          <w:p w14:paraId="13E76D49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0150D88F" w14:textId="77777777" w:rsidTr="003E7052">
        <w:trPr>
          <w:trHeight w:val="67"/>
        </w:trPr>
        <w:tc>
          <w:tcPr>
            <w:tcW w:w="676" w:type="dxa"/>
            <w:shd w:val="clear" w:color="auto" w:fill="E2EFD9" w:themeFill="accent6" w:themeFillTint="33"/>
            <w:vAlign w:val="center"/>
          </w:tcPr>
          <w:p w14:paraId="442034B2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4</w:t>
            </w:r>
          </w:p>
        </w:tc>
        <w:tc>
          <w:tcPr>
            <w:tcW w:w="3446" w:type="dxa"/>
            <w:shd w:val="clear" w:color="auto" w:fill="E2EFD9" w:themeFill="accent6" w:themeFillTint="33"/>
            <w:vAlign w:val="center"/>
          </w:tcPr>
          <w:p w14:paraId="2292766B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Duplication</w:t>
            </w:r>
          </w:p>
        </w:tc>
        <w:tc>
          <w:tcPr>
            <w:tcW w:w="409" w:type="dxa"/>
            <w:shd w:val="clear" w:color="auto" w:fill="E2EFD9" w:themeFill="accent6" w:themeFillTint="33"/>
            <w:vAlign w:val="center"/>
          </w:tcPr>
          <w:p w14:paraId="67D5B3F8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  <w:tc>
          <w:tcPr>
            <w:tcW w:w="712" w:type="dxa"/>
            <w:shd w:val="clear" w:color="auto" w:fill="E2EFD9" w:themeFill="accent6" w:themeFillTint="33"/>
            <w:vAlign w:val="center"/>
          </w:tcPr>
          <w:p w14:paraId="0C662DC7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9</w:t>
            </w:r>
          </w:p>
        </w:tc>
        <w:tc>
          <w:tcPr>
            <w:tcW w:w="3399" w:type="dxa"/>
            <w:shd w:val="clear" w:color="auto" w:fill="E2EFD9" w:themeFill="accent6" w:themeFillTint="33"/>
            <w:vAlign w:val="center"/>
          </w:tcPr>
          <w:p w14:paraId="46F6E85C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Misconduct in examination or in-course assessment</w:t>
            </w:r>
          </w:p>
        </w:tc>
        <w:tc>
          <w:tcPr>
            <w:tcW w:w="374" w:type="dxa"/>
            <w:shd w:val="clear" w:color="auto" w:fill="E2EFD9" w:themeFill="accent6" w:themeFillTint="33"/>
          </w:tcPr>
          <w:p w14:paraId="093CECB0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11D92AB5" w14:textId="77777777" w:rsidTr="003E7052">
        <w:trPr>
          <w:trHeight w:val="530"/>
        </w:trPr>
        <w:tc>
          <w:tcPr>
            <w:tcW w:w="676" w:type="dxa"/>
            <w:shd w:val="clear" w:color="auto" w:fill="E2EFD9" w:themeFill="accent6" w:themeFillTint="33"/>
            <w:vAlign w:val="center"/>
          </w:tcPr>
          <w:p w14:paraId="15909768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5</w:t>
            </w:r>
          </w:p>
        </w:tc>
        <w:tc>
          <w:tcPr>
            <w:tcW w:w="3446" w:type="dxa"/>
            <w:shd w:val="clear" w:color="auto" w:fill="E2EFD9" w:themeFill="accent6" w:themeFillTint="33"/>
            <w:vAlign w:val="center"/>
          </w:tcPr>
          <w:p w14:paraId="670D1FC3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Commissioning</w:t>
            </w:r>
            <w:r w:rsidR="0009022D"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/Contract Cheating</w:t>
            </w:r>
          </w:p>
        </w:tc>
        <w:tc>
          <w:tcPr>
            <w:tcW w:w="409" w:type="dxa"/>
            <w:shd w:val="clear" w:color="auto" w:fill="E2EFD9" w:themeFill="accent6" w:themeFillTint="33"/>
            <w:vAlign w:val="center"/>
          </w:tcPr>
          <w:p w14:paraId="7D885CE8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  <w:tc>
          <w:tcPr>
            <w:tcW w:w="712" w:type="dxa"/>
            <w:shd w:val="clear" w:color="auto" w:fill="E2EFD9" w:themeFill="accent6" w:themeFillTint="33"/>
            <w:vAlign w:val="center"/>
          </w:tcPr>
          <w:p w14:paraId="7361295D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10</w:t>
            </w:r>
          </w:p>
        </w:tc>
        <w:tc>
          <w:tcPr>
            <w:tcW w:w="3399" w:type="dxa"/>
            <w:shd w:val="clear" w:color="auto" w:fill="E2EFD9" w:themeFill="accent6" w:themeFillTint="33"/>
            <w:vAlign w:val="center"/>
          </w:tcPr>
          <w:p w14:paraId="717CC301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Other – please specify</w:t>
            </w:r>
          </w:p>
        </w:tc>
        <w:tc>
          <w:tcPr>
            <w:tcW w:w="374" w:type="dxa"/>
            <w:shd w:val="clear" w:color="auto" w:fill="E2EFD9" w:themeFill="accent6" w:themeFillTint="33"/>
          </w:tcPr>
          <w:p w14:paraId="5A51DEB2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</w:tbl>
    <w:p w14:paraId="4AF34296" w14:textId="77777777" w:rsidR="00C41996" w:rsidRDefault="00C41996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129"/>
        <w:gridCol w:w="887"/>
      </w:tblGrid>
      <w:tr w:rsidR="005E110B" w:rsidRPr="00600B1F" w14:paraId="11D8CDC9" w14:textId="77777777" w:rsidTr="003E7052">
        <w:tc>
          <w:tcPr>
            <w:tcW w:w="9016" w:type="dxa"/>
            <w:gridSpan w:val="2"/>
            <w:shd w:val="clear" w:color="auto" w:fill="E2EFD9" w:themeFill="accent6" w:themeFillTint="33"/>
          </w:tcPr>
          <w:p w14:paraId="534825A3" w14:textId="6DCC1FF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lastRenderedPageBreak/>
              <w:t>Brief description of circumstances related to the suspected offence</w:t>
            </w:r>
          </w:p>
        </w:tc>
      </w:tr>
      <w:tr w:rsidR="005E110B" w:rsidRPr="00600B1F" w14:paraId="7E457C40" w14:textId="77777777" w:rsidTr="00600B1F">
        <w:tc>
          <w:tcPr>
            <w:tcW w:w="9016" w:type="dxa"/>
            <w:gridSpan w:val="2"/>
          </w:tcPr>
          <w:p w14:paraId="455B5D41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Please include dates.</w:t>
            </w:r>
          </w:p>
          <w:p w14:paraId="5D155A28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17309EAE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3F442D23" w14:textId="77777777" w:rsidR="002B7E66" w:rsidRPr="00600B1F" w:rsidRDefault="002B7E66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35846CD6" w14:textId="77777777" w:rsidR="00230A45" w:rsidRPr="00600B1F" w:rsidRDefault="00230A45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34500E68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</w:tc>
      </w:tr>
      <w:tr w:rsidR="005E110B" w:rsidRPr="00600B1F" w14:paraId="42502575" w14:textId="77777777" w:rsidTr="003E7052">
        <w:tc>
          <w:tcPr>
            <w:tcW w:w="9016" w:type="dxa"/>
            <w:gridSpan w:val="2"/>
            <w:shd w:val="clear" w:color="auto" w:fill="E2EFD9" w:themeFill="accent6" w:themeFillTint="33"/>
          </w:tcPr>
          <w:p w14:paraId="4ABCA699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State whether this is judged to be a minor or serious offence</w:t>
            </w:r>
          </w:p>
        </w:tc>
      </w:tr>
      <w:tr w:rsidR="005E110B" w:rsidRPr="00600B1F" w14:paraId="2C49121A" w14:textId="77777777" w:rsidTr="00600B1F">
        <w:tc>
          <w:tcPr>
            <w:tcW w:w="9016" w:type="dxa"/>
            <w:gridSpan w:val="2"/>
          </w:tcPr>
          <w:p w14:paraId="17B9C63C" w14:textId="77777777" w:rsidR="00230A45" w:rsidRPr="00600B1F" w:rsidRDefault="00BC13F7" w:rsidP="00230A45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Refer</w:t>
            </w:r>
            <w:r w:rsidR="00E05D54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 to </w:t>
            </w:r>
            <w:r w:rsidR="00F2581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section 3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of this form </w:t>
            </w:r>
            <w:r w:rsidR="00F2581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or </w:t>
            </w:r>
            <w:r w:rsidR="00E05D54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Annex D of the Academic Misconduct Regulations and Procedures to ascertain whether the offence is </w:t>
            </w:r>
            <w:r w:rsidR="0009022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suspected </w:t>
            </w:r>
            <w:r w:rsidR="00E05D54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minor or serious</w:t>
            </w:r>
            <w:r w:rsidR="0009022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- </w:t>
            </w:r>
          </w:p>
          <w:p w14:paraId="4CF69F46" w14:textId="77777777" w:rsidR="00230A45" w:rsidRPr="00600B1F" w:rsidRDefault="00230A45" w:rsidP="00230A45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</w:tc>
      </w:tr>
      <w:tr w:rsidR="005E110B" w:rsidRPr="00600B1F" w14:paraId="121F07F8" w14:textId="77777777" w:rsidTr="003E7052">
        <w:tc>
          <w:tcPr>
            <w:tcW w:w="9016" w:type="dxa"/>
            <w:gridSpan w:val="2"/>
            <w:shd w:val="clear" w:color="auto" w:fill="E2EFD9" w:themeFill="accent6" w:themeFillTint="33"/>
          </w:tcPr>
          <w:p w14:paraId="0A4848D7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Summary of evidence related to the alleged offence</w:t>
            </w:r>
          </w:p>
        </w:tc>
      </w:tr>
      <w:tr w:rsidR="005E110B" w:rsidRPr="00600B1F" w14:paraId="44DDFF73" w14:textId="77777777" w:rsidTr="00600B1F">
        <w:tc>
          <w:tcPr>
            <w:tcW w:w="9016" w:type="dxa"/>
            <w:gridSpan w:val="2"/>
          </w:tcPr>
          <w:p w14:paraId="4B8180D9" w14:textId="77777777" w:rsidR="005E110B" w:rsidRPr="00600B1F" w:rsidRDefault="00E05D54" w:rsidP="00294606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Briefly outline the evidence available. Copies of the evidence should be attached to the report (e.g. Turnitin reports, </w:t>
            </w:r>
            <w:r w:rsidR="009B1ED6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material plagi</w:t>
            </w:r>
            <w:r w:rsidR="00294606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a</w:t>
            </w:r>
            <w:r w:rsidR="009B1ED6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rised from,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emails from relevant individuals, invigilator reports).</w:t>
            </w:r>
            <w:r w:rsidRPr="00600B1F">
              <w:rPr>
                <w:rFonts w:asciiTheme="majorHAnsi" w:eastAsia="Arial" w:hAnsiTheme="majorHAnsi" w:cstheme="majorHAnsi"/>
                <w:szCs w:val="24"/>
                <w:lang w:val="en-GB"/>
              </w:rPr>
              <w:t xml:space="preserve">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If printed evidence is unavailable, details should be provided of meetings held with relevant individuals.</w:t>
            </w:r>
          </w:p>
          <w:p w14:paraId="4238D0CF" w14:textId="77777777" w:rsidR="0009022D" w:rsidRPr="00600B1F" w:rsidRDefault="0009022D" w:rsidP="00294606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18AF7616" w14:textId="77777777" w:rsidR="0009022D" w:rsidRPr="00600B1F" w:rsidRDefault="0009022D" w:rsidP="00294606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1E51D827" w14:textId="77777777" w:rsidR="0009022D" w:rsidRPr="00600B1F" w:rsidRDefault="0009022D" w:rsidP="00294606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</w:tc>
      </w:tr>
      <w:tr w:rsidR="005E110B" w:rsidRPr="00600B1F" w14:paraId="228A108D" w14:textId="77777777" w:rsidTr="003E7052">
        <w:tc>
          <w:tcPr>
            <w:tcW w:w="9016" w:type="dxa"/>
            <w:gridSpan w:val="2"/>
            <w:shd w:val="clear" w:color="auto" w:fill="E2EFD9" w:themeFill="accent6" w:themeFillTint="33"/>
          </w:tcPr>
          <w:p w14:paraId="139DA9DC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Preliminary Meeting with student</w:t>
            </w:r>
          </w:p>
        </w:tc>
      </w:tr>
      <w:tr w:rsidR="005E110B" w:rsidRPr="00600B1F" w14:paraId="575E50FD" w14:textId="77777777" w:rsidTr="00600B1F">
        <w:tc>
          <w:tcPr>
            <w:tcW w:w="9016" w:type="dxa"/>
            <w:gridSpan w:val="2"/>
          </w:tcPr>
          <w:p w14:paraId="25A9AA78" w14:textId="77777777" w:rsidR="005E110B" w:rsidRPr="00600B1F" w:rsidRDefault="00E05D54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If you met with the student, please summarise details of the meeting here (or attach a record). This may include a written response/statement from the student.</w:t>
            </w:r>
          </w:p>
          <w:p w14:paraId="78FD8EBD" w14:textId="77777777" w:rsidR="0009022D" w:rsidRPr="00600B1F" w:rsidRDefault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3259DE00" w14:textId="77777777" w:rsidR="0009022D" w:rsidRPr="00600B1F" w:rsidRDefault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3CA66ADC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</w:tc>
      </w:tr>
      <w:tr w:rsidR="005E110B" w:rsidRPr="00600B1F" w14:paraId="700AFA06" w14:textId="77777777" w:rsidTr="003E7052">
        <w:tc>
          <w:tcPr>
            <w:tcW w:w="9016" w:type="dxa"/>
            <w:gridSpan w:val="2"/>
            <w:shd w:val="clear" w:color="auto" w:fill="E2EFD9" w:themeFill="accent6" w:themeFillTint="33"/>
          </w:tcPr>
          <w:p w14:paraId="5855D64C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Date form completed:</w:t>
            </w:r>
          </w:p>
        </w:tc>
      </w:tr>
      <w:tr w:rsidR="005E110B" w:rsidRPr="00600B1F" w14:paraId="7FF7E8F0" w14:textId="77777777" w:rsidTr="00600B1F">
        <w:tc>
          <w:tcPr>
            <w:tcW w:w="9016" w:type="dxa"/>
            <w:gridSpan w:val="2"/>
          </w:tcPr>
          <w:p w14:paraId="70269EE7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14AB0552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5E110B" w:rsidRPr="00600B1F" w14:paraId="5554F57D" w14:textId="77777777" w:rsidTr="003E7052">
        <w:tc>
          <w:tcPr>
            <w:tcW w:w="9016" w:type="dxa"/>
            <w:gridSpan w:val="2"/>
            <w:shd w:val="clear" w:color="auto" w:fill="D9D9D9" w:themeFill="background1" w:themeFillShade="D9"/>
          </w:tcPr>
          <w:p w14:paraId="64B02A55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NEXT STEPS (tick as appropriate):</w:t>
            </w:r>
          </w:p>
        </w:tc>
      </w:tr>
      <w:tr w:rsidR="005E110B" w:rsidRPr="00600B1F" w14:paraId="7C45850E" w14:textId="77777777" w:rsidTr="003E7052">
        <w:tc>
          <w:tcPr>
            <w:tcW w:w="8129" w:type="dxa"/>
            <w:shd w:val="clear" w:color="auto" w:fill="E2EFD9" w:themeFill="accent6" w:themeFillTint="33"/>
          </w:tcPr>
          <w:p w14:paraId="375AAADB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1. Case dismissed </w:t>
            </w:r>
            <w:r w:rsidRPr="00600B1F"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  <w:t xml:space="preserve">-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no further action</w:t>
            </w:r>
          </w:p>
        </w:tc>
        <w:tc>
          <w:tcPr>
            <w:tcW w:w="887" w:type="dxa"/>
          </w:tcPr>
          <w:p w14:paraId="2C59635C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5E110B" w:rsidRPr="00600B1F" w14:paraId="47ECCD65" w14:textId="77777777" w:rsidTr="003E7052">
        <w:tc>
          <w:tcPr>
            <w:tcW w:w="8129" w:type="dxa"/>
            <w:shd w:val="clear" w:color="auto" w:fill="E2EFD9" w:themeFill="accent6" w:themeFillTint="33"/>
          </w:tcPr>
          <w:p w14:paraId="120E529D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2. Informal warning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- send this form to the Programme Leader for logging</w:t>
            </w:r>
          </w:p>
        </w:tc>
        <w:tc>
          <w:tcPr>
            <w:tcW w:w="887" w:type="dxa"/>
          </w:tcPr>
          <w:p w14:paraId="4A84137F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5E110B" w:rsidRPr="00600B1F" w14:paraId="5B74F472" w14:textId="77777777" w:rsidTr="003E7052">
        <w:tc>
          <w:tcPr>
            <w:tcW w:w="8129" w:type="dxa"/>
            <w:shd w:val="clear" w:color="auto" w:fill="E2EFD9" w:themeFill="accent6" w:themeFillTint="33"/>
          </w:tcPr>
          <w:p w14:paraId="629088DC" w14:textId="77777777" w:rsidR="005E110B" w:rsidRPr="00600B1F" w:rsidRDefault="00E05D54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3. Minor: Programme Hearing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- send </w:t>
            </w:r>
            <w:r w:rsidR="0009022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form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to the Programme Leader to convene meeting</w:t>
            </w:r>
          </w:p>
        </w:tc>
        <w:tc>
          <w:tcPr>
            <w:tcW w:w="887" w:type="dxa"/>
          </w:tcPr>
          <w:p w14:paraId="5DDF52B6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5E110B" w:rsidRPr="00600B1F" w14:paraId="14E811C7" w14:textId="77777777" w:rsidTr="003E7052">
        <w:tc>
          <w:tcPr>
            <w:tcW w:w="8129" w:type="dxa"/>
            <w:shd w:val="clear" w:color="auto" w:fill="E2EFD9" w:themeFill="accent6" w:themeFillTint="33"/>
          </w:tcPr>
          <w:p w14:paraId="30D29B92" w14:textId="2F08D3EB" w:rsidR="005E110B" w:rsidRPr="00600B1F" w:rsidRDefault="00E05D54" w:rsidP="002B7E66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4. Serious: School Hearing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- send </w:t>
            </w:r>
            <w:r w:rsidR="0009022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form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to the </w:t>
            </w:r>
            <w:r w:rsidR="009B1ED6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Head of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School</w:t>
            </w:r>
            <w:r w:rsidR="009B1ED6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/</w:t>
            </w:r>
            <w:r w:rsidR="00DD5055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Quality Lead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 to convene meeting</w:t>
            </w:r>
          </w:p>
        </w:tc>
        <w:tc>
          <w:tcPr>
            <w:tcW w:w="887" w:type="dxa"/>
          </w:tcPr>
          <w:p w14:paraId="1AA707EF" w14:textId="77777777" w:rsidR="005E110B" w:rsidRPr="00600B1F" w:rsidRDefault="005E110B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</w:tbl>
    <w:p w14:paraId="25FEAA61" w14:textId="77777777" w:rsidR="005E110B" w:rsidRPr="00600B1F" w:rsidRDefault="005E110B">
      <w:pPr>
        <w:tabs>
          <w:tab w:val="left" w:pos="1430"/>
          <w:tab w:val="left" w:pos="2200"/>
        </w:tabs>
        <w:ind w:right="6"/>
        <w:rPr>
          <w:rFonts w:asciiTheme="majorHAnsi" w:eastAsia="Arial" w:hAnsiTheme="majorHAnsi" w:cstheme="majorHAnsi"/>
          <w:szCs w:val="24"/>
          <w:lang w:val="en-GB"/>
        </w:rPr>
      </w:pPr>
    </w:p>
    <w:p w14:paraId="35DB0FB9" w14:textId="77777777" w:rsidR="005E110B" w:rsidRPr="00600B1F" w:rsidRDefault="005E110B">
      <w:pPr>
        <w:tabs>
          <w:tab w:val="left" w:pos="1430"/>
          <w:tab w:val="left" w:pos="2200"/>
        </w:tabs>
        <w:ind w:right="6"/>
        <w:rPr>
          <w:rFonts w:asciiTheme="majorHAnsi" w:eastAsia="Arial" w:hAnsiTheme="majorHAnsi" w:cstheme="majorHAnsi"/>
          <w:szCs w:val="24"/>
          <w:lang w:val="en-GB"/>
        </w:rPr>
      </w:pPr>
    </w:p>
    <w:p w14:paraId="2FF706CC" w14:textId="77777777" w:rsidR="00F2581D" w:rsidRPr="00600B1F" w:rsidRDefault="00F2581D">
      <w:pPr>
        <w:tabs>
          <w:tab w:val="left" w:pos="1430"/>
          <w:tab w:val="left" w:pos="2200"/>
        </w:tabs>
        <w:ind w:right="6"/>
        <w:rPr>
          <w:rFonts w:asciiTheme="majorHAnsi" w:eastAsia="Arial" w:hAnsiTheme="majorHAnsi" w:cstheme="majorHAnsi"/>
          <w:szCs w:val="24"/>
          <w:lang w:val="en-GB"/>
        </w:rPr>
      </w:pPr>
    </w:p>
    <w:p w14:paraId="32CC8ABD" w14:textId="77777777" w:rsidR="00F2581D" w:rsidRPr="00600B1F" w:rsidRDefault="00F2581D">
      <w:pPr>
        <w:tabs>
          <w:tab w:val="left" w:pos="1430"/>
          <w:tab w:val="left" w:pos="2200"/>
        </w:tabs>
        <w:ind w:right="6"/>
        <w:rPr>
          <w:rFonts w:asciiTheme="majorHAnsi" w:eastAsia="Arial" w:hAnsiTheme="majorHAnsi" w:cstheme="majorHAnsi"/>
          <w:szCs w:val="24"/>
          <w:lang w:val="en-GB"/>
        </w:rPr>
      </w:pPr>
    </w:p>
    <w:p w14:paraId="6BF34B33" w14:textId="77777777" w:rsidR="0009022D" w:rsidRPr="00600B1F" w:rsidRDefault="00F2581D" w:rsidP="0009022D">
      <w:pPr>
        <w:tabs>
          <w:tab w:val="left" w:pos="1430"/>
          <w:tab w:val="left" w:pos="2200"/>
        </w:tabs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</w:pPr>
      <w:r w:rsidRPr="00600B1F"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 xml:space="preserve">2. </w:t>
      </w:r>
      <w:r w:rsidR="0009022D" w:rsidRPr="00600B1F">
        <w:rPr>
          <w:rFonts w:asciiTheme="majorHAnsi" w:eastAsia="Arial" w:hAnsiTheme="majorHAnsi" w:cstheme="majorHAnsi"/>
          <w:b/>
          <w:sz w:val="28"/>
          <w:szCs w:val="28"/>
          <w:u w:val="single"/>
          <w:lang w:val="en-GB"/>
        </w:rPr>
        <w:t>Record of the Academic Misconduct Hearing Meeting</w:t>
      </w:r>
    </w:p>
    <w:p w14:paraId="6F98DBDC" w14:textId="77777777" w:rsidR="0009022D" w:rsidRPr="00600B1F" w:rsidRDefault="0009022D" w:rsidP="0009022D">
      <w:pPr>
        <w:tabs>
          <w:tab w:val="left" w:pos="1430"/>
          <w:tab w:val="left" w:pos="2200"/>
        </w:tabs>
        <w:rPr>
          <w:rFonts w:asciiTheme="majorHAnsi" w:eastAsia="Arial" w:hAnsiTheme="majorHAnsi" w:cstheme="majorHAnsi"/>
          <w:i/>
          <w:szCs w:val="24"/>
          <w:lang w:val="en-GB"/>
        </w:rPr>
      </w:pPr>
    </w:p>
    <w:p w14:paraId="56377C55" w14:textId="77777777" w:rsidR="0009022D" w:rsidRPr="00600B1F" w:rsidRDefault="0009022D" w:rsidP="0009022D">
      <w:pPr>
        <w:tabs>
          <w:tab w:val="left" w:pos="1430"/>
          <w:tab w:val="left" w:pos="2200"/>
        </w:tabs>
        <w:rPr>
          <w:rFonts w:asciiTheme="majorHAnsi" w:eastAsia="Arial" w:hAnsiTheme="majorHAnsi" w:cstheme="majorHAnsi"/>
          <w:i/>
          <w:szCs w:val="24"/>
          <w:lang w:val="en-GB"/>
        </w:rPr>
      </w:pPr>
      <w:r w:rsidRPr="00600B1F">
        <w:rPr>
          <w:rFonts w:asciiTheme="majorHAnsi" w:eastAsia="Arial" w:hAnsiTheme="majorHAnsi" w:cstheme="majorHAnsi"/>
          <w:i/>
          <w:szCs w:val="24"/>
          <w:lang w:val="en-GB"/>
        </w:rPr>
        <w:t>This form should be completed by the Chair of the AM Hearing Panel.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1559"/>
        <w:gridCol w:w="2322"/>
        <w:gridCol w:w="887"/>
      </w:tblGrid>
      <w:tr w:rsidR="0033295B" w:rsidRPr="00600B1F" w14:paraId="598D2BEB" w14:textId="77777777" w:rsidTr="003E7052">
        <w:tc>
          <w:tcPr>
            <w:tcW w:w="2689" w:type="dxa"/>
            <w:shd w:val="clear" w:color="auto" w:fill="E2EFD9" w:themeFill="accent6" w:themeFillTint="33"/>
          </w:tcPr>
          <w:p w14:paraId="29A9BAFF" w14:textId="77777777" w:rsidR="0033295B" w:rsidRPr="00600B1F" w:rsidRDefault="0033295B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Date of the Hearing</w:t>
            </w:r>
          </w:p>
        </w:tc>
        <w:tc>
          <w:tcPr>
            <w:tcW w:w="6327" w:type="dxa"/>
            <w:gridSpan w:val="4"/>
            <w:shd w:val="clear" w:color="auto" w:fill="FFFFFF" w:themeFill="background1"/>
          </w:tcPr>
          <w:p w14:paraId="6F77949D" w14:textId="77777777" w:rsidR="0033295B" w:rsidRPr="00600B1F" w:rsidRDefault="0033295B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33295B" w:rsidRPr="00600B1F" w14:paraId="04C0EE77" w14:textId="77777777" w:rsidTr="003E7052">
        <w:tc>
          <w:tcPr>
            <w:tcW w:w="2689" w:type="dxa"/>
            <w:shd w:val="clear" w:color="auto" w:fill="E2EFD9" w:themeFill="accent6" w:themeFillTint="33"/>
          </w:tcPr>
          <w:p w14:paraId="17DAAAF8" w14:textId="77777777" w:rsidR="0033295B" w:rsidRPr="00600B1F" w:rsidRDefault="0033295B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Level of Hearing </w:t>
            </w:r>
            <w:r w:rsidRPr="00600B1F">
              <w:rPr>
                <w:rFonts w:asciiTheme="majorHAnsi" w:eastAsia="Arial" w:hAnsiTheme="majorHAnsi" w:cstheme="majorHAnsi"/>
                <w:i/>
                <w:sz w:val="20"/>
                <w:lang w:val="en-GB"/>
              </w:rPr>
              <w:t>– select</w:t>
            </w: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118" w:type="dxa"/>
            <w:gridSpan w:val="2"/>
            <w:shd w:val="clear" w:color="auto" w:fill="FFFFFF" w:themeFill="background1"/>
          </w:tcPr>
          <w:p w14:paraId="3ADDA258" w14:textId="77777777" w:rsidR="0033295B" w:rsidRPr="00600B1F" w:rsidRDefault="0033295B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Minor – Programme Hearing </w:t>
            </w:r>
          </w:p>
        </w:tc>
        <w:tc>
          <w:tcPr>
            <w:tcW w:w="3209" w:type="dxa"/>
            <w:gridSpan w:val="2"/>
            <w:shd w:val="clear" w:color="auto" w:fill="FFFFFF" w:themeFill="background1"/>
          </w:tcPr>
          <w:p w14:paraId="63A9D0ED" w14:textId="77777777" w:rsidR="0033295B" w:rsidRPr="00600B1F" w:rsidRDefault="0033295B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Serious: School Hearing </w:t>
            </w:r>
          </w:p>
        </w:tc>
      </w:tr>
      <w:tr w:rsidR="0009022D" w:rsidRPr="00600B1F" w14:paraId="3AF6738C" w14:textId="77777777" w:rsidTr="003E7052">
        <w:tc>
          <w:tcPr>
            <w:tcW w:w="9016" w:type="dxa"/>
            <w:gridSpan w:val="5"/>
            <w:shd w:val="clear" w:color="auto" w:fill="E2EFD9" w:themeFill="accent6" w:themeFillTint="33"/>
          </w:tcPr>
          <w:p w14:paraId="788900F3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Members of the Hearing Panel</w:t>
            </w:r>
          </w:p>
        </w:tc>
      </w:tr>
      <w:tr w:rsidR="0009022D" w:rsidRPr="00600B1F" w14:paraId="3C9E7C8E" w14:textId="77777777" w:rsidTr="0009022D">
        <w:tc>
          <w:tcPr>
            <w:tcW w:w="9016" w:type="dxa"/>
            <w:gridSpan w:val="5"/>
          </w:tcPr>
          <w:p w14:paraId="1BBB92B6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Please provide names and roles/designations</w:t>
            </w:r>
            <w:r w:rsidR="00F2581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- including Chair</w:t>
            </w:r>
          </w:p>
          <w:p w14:paraId="05F80339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16A0508A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1F3E85C4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09022D" w:rsidRPr="00600B1F" w14:paraId="25EB9A31" w14:textId="77777777" w:rsidTr="003E7052">
        <w:tc>
          <w:tcPr>
            <w:tcW w:w="9016" w:type="dxa"/>
            <w:gridSpan w:val="5"/>
            <w:shd w:val="clear" w:color="auto" w:fill="E2EFD9" w:themeFill="accent6" w:themeFillTint="33"/>
          </w:tcPr>
          <w:p w14:paraId="271D30F3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In attendance</w:t>
            </w:r>
          </w:p>
        </w:tc>
      </w:tr>
      <w:tr w:rsidR="0009022D" w:rsidRPr="00600B1F" w14:paraId="41054F26" w14:textId="77777777" w:rsidTr="0009022D">
        <w:tc>
          <w:tcPr>
            <w:tcW w:w="9016" w:type="dxa"/>
            <w:gridSpan w:val="5"/>
          </w:tcPr>
          <w:p w14:paraId="5A872151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Please provide names of other attendees and roles/designations</w:t>
            </w:r>
          </w:p>
          <w:p w14:paraId="0D160043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 e.g. student, student support person, minute taker and any other staff observers.</w:t>
            </w:r>
          </w:p>
          <w:p w14:paraId="2014CA08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58975784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09022D" w:rsidRPr="00600B1F" w14:paraId="1CAB7E7A" w14:textId="77777777" w:rsidTr="003E7052">
        <w:tc>
          <w:tcPr>
            <w:tcW w:w="9016" w:type="dxa"/>
            <w:gridSpan w:val="5"/>
            <w:shd w:val="clear" w:color="auto" w:fill="E2EFD9" w:themeFill="accent6" w:themeFillTint="33"/>
          </w:tcPr>
          <w:p w14:paraId="03BA49BD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Findings of the Hearing</w:t>
            </w:r>
          </w:p>
        </w:tc>
      </w:tr>
      <w:tr w:rsidR="0009022D" w:rsidRPr="00600B1F" w14:paraId="3B94AA86" w14:textId="77777777" w:rsidTr="0009022D">
        <w:tc>
          <w:tcPr>
            <w:tcW w:w="9016" w:type="dxa"/>
            <w:gridSpan w:val="5"/>
          </w:tcPr>
          <w:p w14:paraId="7A1FC53D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Please include details of how the decision was reached and whether the student attended (including via telephone or internet) and/or submitted a written statement. Please also state whether the case is </w:t>
            </w:r>
            <w:r w:rsidRPr="00600B1F"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  <w:t>proven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 or </w:t>
            </w:r>
            <w:r w:rsidRPr="00600B1F"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  <w:t>not proven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.</w:t>
            </w:r>
          </w:p>
          <w:p w14:paraId="2FDEBAD5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0EB25905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6B0DCDE9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0BA14D39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461C34A3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431C1C25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2870837F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7F71609F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</w:tc>
      </w:tr>
      <w:tr w:rsidR="0009022D" w:rsidRPr="00600B1F" w14:paraId="3816F675" w14:textId="77777777" w:rsidTr="003E7052">
        <w:tc>
          <w:tcPr>
            <w:tcW w:w="9016" w:type="dxa"/>
            <w:gridSpan w:val="5"/>
            <w:shd w:val="clear" w:color="auto" w:fill="E2EFD9" w:themeFill="accent6" w:themeFillTint="33"/>
          </w:tcPr>
          <w:p w14:paraId="515EACC6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State the penalty to be applied (if academic misconduct is proven)</w:t>
            </w:r>
          </w:p>
        </w:tc>
      </w:tr>
      <w:tr w:rsidR="0009022D" w:rsidRPr="00600B1F" w14:paraId="1D2C59D7" w14:textId="77777777" w:rsidTr="0009022D">
        <w:tc>
          <w:tcPr>
            <w:tcW w:w="9016" w:type="dxa"/>
            <w:gridSpan w:val="5"/>
          </w:tcPr>
          <w:p w14:paraId="63F9A7C4" w14:textId="77777777" w:rsidR="0009022D" w:rsidRPr="00600B1F" w:rsidRDefault="00BC13F7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  <w:t>Refer to section 4 of this form when deciding the severity of the penalty for the minor or serious offence.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 Please see section 5 and </w:t>
            </w:r>
            <w:r w:rsidR="0009022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Annex C of the Academic Misconduct Regulations and Procedures for the range of available penalties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.</w:t>
            </w:r>
            <w:r w:rsidR="00F2581D"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 </w:t>
            </w:r>
          </w:p>
          <w:p w14:paraId="7BA5EC0E" w14:textId="77777777" w:rsidR="00BC13F7" w:rsidRPr="00600B1F" w:rsidRDefault="00BC13F7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275DDDD5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</w:pPr>
          </w:p>
          <w:p w14:paraId="5713FAE3" w14:textId="77777777" w:rsidR="00BC13F7" w:rsidRPr="00600B1F" w:rsidRDefault="00BC13F7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</w:pPr>
          </w:p>
          <w:p w14:paraId="348CAD62" w14:textId="77777777" w:rsidR="00BC13F7" w:rsidRPr="00600B1F" w:rsidRDefault="00BC13F7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</w:pPr>
          </w:p>
          <w:p w14:paraId="13E4570E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</w:pPr>
          </w:p>
          <w:p w14:paraId="39EC6E61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</w:pPr>
          </w:p>
          <w:p w14:paraId="3E536537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i/>
                <w:szCs w:val="24"/>
                <w:lang w:val="en-GB"/>
              </w:rPr>
            </w:pPr>
          </w:p>
          <w:p w14:paraId="205ED0FD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708443DD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</w:tc>
      </w:tr>
      <w:tr w:rsidR="0009022D" w:rsidRPr="00600B1F" w14:paraId="3644331B" w14:textId="77777777" w:rsidTr="003E7052">
        <w:tc>
          <w:tcPr>
            <w:tcW w:w="9016" w:type="dxa"/>
            <w:gridSpan w:val="5"/>
            <w:shd w:val="clear" w:color="auto" w:fill="E2EFD9" w:themeFill="accent6" w:themeFillTint="33"/>
          </w:tcPr>
          <w:p w14:paraId="497F5DF4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lastRenderedPageBreak/>
              <w:t>Evidence and documentation</w:t>
            </w:r>
          </w:p>
        </w:tc>
      </w:tr>
      <w:tr w:rsidR="0009022D" w:rsidRPr="00600B1F" w14:paraId="2C15A887" w14:textId="77777777" w:rsidTr="0009022D">
        <w:tc>
          <w:tcPr>
            <w:tcW w:w="9016" w:type="dxa"/>
            <w:gridSpan w:val="5"/>
          </w:tcPr>
          <w:p w14:paraId="71696800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Please attach any statements and/or documentation used in consideration of the case. This should include any written statements from the student.</w:t>
            </w:r>
          </w:p>
          <w:p w14:paraId="73C7B5FE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4F9DC3FD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72749E58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  <w:p w14:paraId="7EEB8336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</w:pPr>
          </w:p>
        </w:tc>
      </w:tr>
      <w:tr w:rsidR="0009022D" w:rsidRPr="00600B1F" w14:paraId="4E81FAD0" w14:textId="77777777" w:rsidTr="003E7052">
        <w:tc>
          <w:tcPr>
            <w:tcW w:w="9016" w:type="dxa"/>
            <w:gridSpan w:val="5"/>
            <w:shd w:val="clear" w:color="auto" w:fill="E2EFD9" w:themeFill="accent6" w:themeFillTint="33"/>
          </w:tcPr>
          <w:p w14:paraId="55EF0AE6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Date form completed:</w:t>
            </w:r>
          </w:p>
        </w:tc>
      </w:tr>
      <w:tr w:rsidR="0009022D" w:rsidRPr="00600B1F" w14:paraId="039FE8A7" w14:textId="77777777" w:rsidTr="0009022D">
        <w:tc>
          <w:tcPr>
            <w:tcW w:w="9016" w:type="dxa"/>
            <w:gridSpan w:val="5"/>
          </w:tcPr>
          <w:p w14:paraId="6B7FCE8F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  <w:p w14:paraId="21242B5A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szCs w:val="24"/>
                <w:lang w:val="en-GB"/>
              </w:rPr>
            </w:pPr>
          </w:p>
        </w:tc>
      </w:tr>
      <w:tr w:rsidR="0009022D" w:rsidRPr="00600B1F" w14:paraId="0D9A5540" w14:textId="77777777" w:rsidTr="003E7052">
        <w:tc>
          <w:tcPr>
            <w:tcW w:w="9016" w:type="dxa"/>
            <w:gridSpan w:val="5"/>
            <w:shd w:val="clear" w:color="auto" w:fill="E2EFD9" w:themeFill="accent6" w:themeFillTint="33"/>
          </w:tcPr>
          <w:p w14:paraId="28ACF0B0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NEXT STEPS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tick as appropriate</w:t>
            </w: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:</w:t>
            </w:r>
          </w:p>
        </w:tc>
      </w:tr>
      <w:tr w:rsidR="0009022D" w:rsidRPr="00600B1F" w14:paraId="382BED01" w14:textId="77777777" w:rsidTr="003E7052">
        <w:tc>
          <w:tcPr>
            <w:tcW w:w="8129" w:type="dxa"/>
            <w:gridSpan w:val="4"/>
            <w:shd w:val="clear" w:color="auto" w:fill="E2EFD9" w:themeFill="accent6" w:themeFillTint="33"/>
          </w:tcPr>
          <w:p w14:paraId="74C52C66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1. Case dismissed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No further action</w:t>
            </w:r>
          </w:p>
        </w:tc>
        <w:tc>
          <w:tcPr>
            <w:tcW w:w="887" w:type="dxa"/>
          </w:tcPr>
          <w:p w14:paraId="4B452F14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09022D" w:rsidRPr="00600B1F" w14:paraId="4552B290" w14:textId="77777777" w:rsidTr="003E7052">
        <w:tc>
          <w:tcPr>
            <w:tcW w:w="8129" w:type="dxa"/>
            <w:gridSpan w:val="4"/>
            <w:shd w:val="clear" w:color="auto" w:fill="E2EFD9" w:themeFill="accent6" w:themeFillTint="33"/>
          </w:tcPr>
          <w:p w14:paraId="083017EF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spacing w:before="120" w:after="120"/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2. Informal Warning </w:t>
            </w:r>
            <w:r w:rsidRPr="00600B1F">
              <w:rPr>
                <w:rFonts w:asciiTheme="majorHAnsi" w:eastAsia="Arial" w:hAnsiTheme="majorHAnsi" w:cstheme="majorHAnsi"/>
                <w:szCs w:val="24"/>
                <w:lang w:val="en-GB"/>
              </w:rPr>
              <w:t xml:space="preserve">(only if first offence and minor)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Record at programme level</w:t>
            </w:r>
          </w:p>
        </w:tc>
        <w:tc>
          <w:tcPr>
            <w:tcW w:w="887" w:type="dxa"/>
          </w:tcPr>
          <w:p w14:paraId="3812D3C3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09022D" w:rsidRPr="00600B1F" w14:paraId="4AF308BC" w14:textId="77777777" w:rsidTr="003E7052">
        <w:tc>
          <w:tcPr>
            <w:tcW w:w="8129" w:type="dxa"/>
            <w:gridSpan w:val="4"/>
            <w:shd w:val="clear" w:color="auto" w:fill="E2EFD9" w:themeFill="accent6" w:themeFillTint="33"/>
          </w:tcPr>
          <w:p w14:paraId="1099062C" w14:textId="25BEBCE3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2. Minor or Serious Offence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Please send this report and all associated documentation, including the Academic Misconduct Report Form to the </w:t>
            </w:r>
            <w:r w:rsidR="00DD5055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Quality Transformation Unit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>(</w:t>
            </w:r>
            <w:hyperlink r:id="rId9" w:history="1">
              <w:r w:rsidR="00DD5055" w:rsidRPr="00A02350">
                <w:rPr>
                  <w:rStyle w:val="Hyperlink"/>
                  <w:rFonts w:asciiTheme="majorHAnsi" w:eastAsia="Arial" w:hAnsiTheme="majorHAnsi" w:cstheme="majorHAnsi"/>
                  <w:i/>
                  <w:szCs w:val="24"/>
                  <w:lang w:val="en-GB"/>
                </w:rPr>
                <w:t>qtu@greatermanchester.ac.uk</w:t>
              </w:r>
            </w:hyperlink>
            <w:r w:rsidR="00DD5055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) </w:t>
            </w:r>
            <w:r w:rsidRPr="00600B1F">
              <w:rPr>
                <w:rFonts w:asciiTheme="majorHAnsi" w:eastAsia="Arial" w:hAnsiTheme="majorHAnsi" w:cstheme="majorHAnsi"/>
                <w:i/>
                <w:szCs w:val="24"/>
                <w:lang w:val="en-GB"/>
              </w:rPr>
              <w:t xml:space="preserve"> and to the relevant member of administrative staff in Academic Support Services.</w:t>
            </w:r>
          </w:p>
        </w:tc>
        <w:tc>
          <w:tcPr>
            <w:tcW w:w="887" w:type="dxa"/>
          </w:tcPr>
          <w:p w14:paraId="598E80E0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  <w:tr w:rsidR="0009022D" w:rsidRPr="00600B1F" w14:paraId="68C1140F" w14:textId="77777777" w:rsidTr="003E7052">
        <w:tc>
          <w:tcPr>
            <w:tcW w:w="4248" w:type="dxa"/>
            <w:gridSpan w:val="2"/>
            <w:shd w:val="clear" w:color="auto" w:fill="E2EFD9" w:themeFill="accent6" w:themeFillTint="33"/>
          </w:tcPr>
          <w:p w14:paraId="68A2FBB2" w14:textId="3F548395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Date documentation forwarded to </w:t>
            </w:r>
            <w:r w:rsidR="00DD5055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>QTU</w:t>
            </w:r>
            <w:r w:rsidRPr="00600B1F"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  <w:t xml:space="preserve"> and Administrator </w:t>
            </w:r>
          </w:p>
          <w:p w14:paraId="4F9ECEFA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  <w:p w14:paraId="1A773B91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  <w:tc>
          <w:tcPr>
            <w:tcW w:w="4768" w:type="dxa"/>
            <w:gridSpan w:val="3"/>
          </w:tcPr>
          <w:p w14:paraId="6B34EEFB" w14:textId="77777777" w:rsidR="0009022D" w:rsidRPr="00600B1F" w:rsidRDefault="0009022D" w:rsidP="0009022D">
            <w:pPr>
              <w:tabs>
                <w:tab w:val="left" w:pos="1430"/>
                <w:tab w:val="left" w:pos="2200"/>
              </w:tabs>
              <w:ind w:right="6"/>
              <w:rPr>
                <w:rFonts w:asciiTheme="majorHAnsi" w:eastAsia="Arial" w:hAnsiTheme="majorHAnsi" w:cstheme="majorHAnsi"/>
                <w:b/>
                <w:szCs w:val="24"/>
                <w:lang w:val="en-GB"/>
              </w:rPr>
            </w:pPr>
          </w:p>
        </w:tc>
      </w:tr>
    </w:tbl>
    <w:p w14:paraId="522B6D79" w14:textId="77777777" w:rsidR="00F2581D" w:rsidRPr="00600B1F" w:rsidRDefault="00F2581D" w:rsidP="0009022D">
      <w:pPr>
        <w:tabs>
          <w:tab w:val="left" w:pos="1430"/>
          <w:tab w:val="left" w:pos="2200"/>
        </w:tabs>
        <w:ind w:right="6"/>
        <w:rPr>
          <w:rFonts w:asciiTheme="majorHAnsi" w:eastAsia="Arial" w:hAnsiTheme="majorHAnsi" w:cstheme="majorHAnsi"/>
          <w:szCs w:val="24"/>
          <w:lang w:val="en-GB"/>
        </w:rPr>
      </w:pPr>
    </w:p>
    <w:p w14:paraId="6713959E" w14:textId="77777777" w:rsidR="00F2581D" w:rsidRPr="00600B1F" w:rsidRDefault="00F2581D">
      <w:pPr>
        <w:spacing w:after="200" w:line="276" w:lineRule="auto"/>
        <w:rPr>
          <w:rFonts w:asciiTheme="majorHAnsi" w:eastAsia="Arial" w:hAnsiTheme="majorHAnsi" w:cstheme="majorHAnsi"/>
          <w:szCs w:val="24"/>
          <w:lang w:val="en-GB"/>
        </w:rPr>
      </w:pPr>
      <w:r w:rsidRPr="00600B1F">
        <w:rPr>
          <w:rFonts w:asciiTheme="majorHAnsi" w:eastAsia="Arial" w:hAnsiTheme="majorHAnsi" w:cstheme="majorHAnsi"/>
          <w:szCs w:val="24"/>
          <w:lang w:val="en-GB"/>
        </w:rPr>
        <w:br w:type="page"/>
      </w:r>
    </w:p>
    <w:p w14:paraId="764989D7" w14:textId="77777777" w:rsidR="0009022D" w:rsidRPr="00600B1F" w:rsidRDefault="00F2581D" w:rsidP="0009022D">
      <w:pPr>
        <w:rPr>
          <w:rFonts w:asciiTheme="majorHAnsi" w:eastAsia="Arial" w:hAnsiTheme="majorHAnsi" w:cstheme="majorHAnsi"/>
          <w:b/>
          <w:sz w:val="28"/>
          <w:szCs w:val="28"/>
          <w:lang w:val="en-GB"/>
        </w:rPr>
      </w:pPr>
      <w:r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lastRenderedPageBreak/>
        <w:t>3. Determination of Suspected Serious of Minor Cases</w:t>
      </w:r>
    </w:p>
    <w:p w14:paraId="7E39F5D0" w14:textId="15833378" w:rsidR="00F2581D" w:rsidRDefault="00F2581D" w:rsidP="00F2581D">
      <w:pPr>
        <w:spacing w:line="276" w:lineRule="auto"/>
        <w:rPr>
          <w:rFonts w:asciiTheme="majorHAnsi" w:eastAsia="Arial" w:hAnsiTheme="majorHAnsi" w:cstheme="majorHAnsi"/>
          <w:szCs w:val="24"/>
          <w:lang w:val="en-GB"/>
        </w:rPr>
      </w:pPr>
      <w:r w:rsidRPr="00600B1F">
        <w:rPr>
          <w:rFonts w:asciiTheme="majorHAnsi" w:eastAsia="Arial" w:hAnsiTheme="majorHAnsi" w:cstheme="majorHAnsi"/>
          <w:szCs w:val="24"/>
          <w:lang w:val="en-GB"/>
        </w:rPr>
        <w:t>Penalty Guidance for ANNEX D from</w:t>
      </w:r>
      <w:r w:rsidRPr="00600B1F">
        <w:rPr>
          <w:rFonts w:asciiTheme="majorHAnsi" w:hAnsiTheme="majorHAnsi" w:cstheme="majorHAnsi"/>
          <w:lang w:val="en-GB"/>
        </w:rPr>
        <w:t xml:space="preserve"> the </w:t>
      </w:r>
      <w:r w:rsidRPr="00600B1F">
        <w:rPr>
          <w:rFonts w:asciiTheme="majorHAnsi" w:eastAsia="Arial" w:hAnsiTheme="majorHAnsi" w:cstheme="majorHAnsi"/>
          <w:szCs w:val="24"/>
          <w:lang w:val="en-GB"/>
        </w:rPr>
        <w:t xml:space="preserve">Academic Misconduct Regulations and Procedures </w:t>
      </w:r>
    </w:p>
    <w:p w14:paraId="549C2263" w14:textId="7159564A" w:rsidR="003E7052" w:rsidRPr="003E7052" w:rsidRDefault="003E7052" w:rsidP="00F2581D">
      <w:pPr>
        <w:spacing w:line="276" w:lineRule="auto"/>
        <w:rPr>
          <w:rFonts w:asciiTheme="majorHAnsi" w:eastAsia="Arial" w:hAnsiTheme="majorHAnsi" w:cstheme="majorHAnsi"/>
          <w:bCs/>
          <w:szCs w:val="24"/>
          <w:lang w:val="en-GB"/>
        </w:rPr>
      </w:pPr>
      <w:hyperlink r:id="rId10" w:history="1">
        <w:r w:rsidRPr="003E7052">
          <w:rPr>
            <w:rStyle w:val="Hyperlink"/>
            <w:rFonts w:asciiTheme="majorHAnsi" w:eastAsia="Arial" w:hAnsiTheme="majorHAnsi" w:cstheme="majorHAnsi"/>
            <w:bCs/>
            <w:szCs w:val="24"/>
            <w:lang w:val="en-GB"/>
          </w:rPr>
          <w:t>https://greatermanchester.ac.uk/student-policy-zone/student-policies-2026-27/academic-misconduct-regulations-and-procedures-2026-27</w:t>
        </w:r>
      </w:hyperlink>
      <w:r w:rsidRPr="003E7052">
        <w:rPr>
          <w:rFonts w:asciiTheme="majorHAnsi" w:eastAsia="Arial" w:hAnsiTheme="majorHAnsi" w:cstheme="majorHAnsi"/>
          <w:bCs/>
          <w:szCs w:val="24"/>
          <w:lang w:val="en-GB"/>
        </w:rPr>
        <w:t xml:space="preserve"> </w:t>
      </w:r>
    </w:p>
    <w:p w14:paraId="10981E62" w14:textId="77777777" w:rsidR="00F2581D" w:rsidRPr="00600B1F" w:rsidRDefault="00F2581D" w:rsidP="00F2581D">
      <w:pPr>
        <w:spacing w:line="276" w:lineRule="auto"/>
        <w:rPr>
          <w:rFonts w:asciiTheme="majorHAnsi" w:eastAsia="Arial" w:hAnsiTheme="majorHAnsi" w:cstheme="majorHAnsi"/>
          <w:b/>
          <w:szCs w:val="24"/>
          <w:lang w:val="en-GB"/>
        </w:rPr>
      </w:pPr>
    </w:p>
    <w:p w14:paraId="36D245C8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 xml:space="preserve">Plagiarism: </w:t>
      </w:r>
      <w:r w:rsidRPr="00600B1F">
        <w:rPr>
          <w:rFonts w:asciiTheme="majorHAnsi" w:hAnsiTheme="majorHAnsi" w:cstheme="majorHAnsi"/>
          <w:szCs w:val="24"/>
          <w:lang w:val="en-GB"/>
        </w:rPr>
        <w:t>Reproduction of work from another source (e.g. student, academic source, internet), without appropriate acknowledgement.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2581D" w:rsidRPr="00600B1F" w14:paraId="4BBE8012" w14:textId="77777777" w:rsidTr="003E7052">
        <w:tc>
          <w:tcPr>
            <w:tcW w:w="7087" w:type="dxa"/>
            <w:shd w:val="clear" w:color="auto" w:fill="E2EFD9" w:themeFill="accent6" w:themeFillTint="33"/>
          </w:tcPr>
          <w:p w14:paraId="3BCBDBA1" w14:textId="77777777" w:rsidR="00F2581D" w:rsidRPr="00600B1F" w:rsidRDefault="00F2581D" w:rsidP="00F2581D">
            <w:pPr>
              <w:jc w:val="center"/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Minor</w:t>
            </w:r>
          </w:p>
        </w:tc>
        <w:tc>
          <w:tcPr>
            <w:tcW w:w="7087" w:type="dxa"/>
            <w:shd w:val="clear" w:color="auto" w:fill="E2EFD9" w:themeFill="accent6" w:themeFillTint="33"/>
          </w:tcPr>
          <w:p w14:paraId="16B57E64" w14:textId="77777777" w:rsidR="00F2581D" w:rsidRPr="00600B1F" w:rsidRDefault="00F2581D" w:rsidP="00F2581D">
            <w:pPr>
              <w:jc w:val="center"/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Serious</w:t>
            </w:r>
          </w:p>
        </w:tc>
      </w:tr>
      <w:tr w:rsidR="00F2581D" w:rsidRPr="00600B1F" w14:paraId="218F6468" w14:textId="77777777" w:rsidTr="00F2581D">
        <w:tc>
          <w:tcPr>
            <w:tcW w:w="7087" w:type="dxa"/>
          </w:tcPr>
          <w:p w14:paraId="6643FFCA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Small amount of work reproduced without appropriate acknowledgement</w:t>
            </w:r>
          </w:p>
        </w:tc>
        <w:tc>
          <w:tcPr>
            <w:tcW w:w="7087" w:type="dxa"/>
          </w:tcPr>
          <w:p w14:paraId="59B8CCA3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Significant amount of work reproduced without appropriate acknowledgement</w:t>
            </w:r>
          </w:p>
        </w:tc>
      </w:tr>
      <w:tr w:rsidR="00F2581D" w:rsidRPr="00600B1F" w14:paraId="0B44BE87" w14:textId="77777777" w:rsidTr="00F2581D">
        <w:tc>
          <w:tcPr>
            <w:tcW w:w="7087" w:type="dxa"/>
          </w:tcPr>
          <w:p w14:paraId="150B9F6F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Unlikely intention to deceive</w:t>
            </w:r>
          </w:p>
        </w:tc>
        <w:tc>
          <w:tcPr>
            <w:tcW w:w="7087" w:type="dxa"/>
          </w:tcPr>
          <w:p w14:paraId="79F01AE5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Likely/proven intention to deceive</w:t>
            </w:r>
          </w:p>
        </w:tc>
      </w:tr>
      <w:tr w:rsidR="00F2581D" w:rsidRPr="00600B1F" w14:paraId="15976B2D" w14:textId="77777777" w:rsidTr="00F2581D">
        <w:tc>
          <w:tcPr>
            <w:tcW w:w="7087" w:type="dxa"/>
          </w:tcPr>
          <w:p w14:paraId="674DF3EB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No previous formal offence</w:t>
            </w:r>
          </w:p>
        </w:tc>
        <w:tc>
          <w:tcPr>
            <w:tcW w:w="7087" w:type="dxa"/>
          </w:tcPr>
          <w:p w14:paraId="34936506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Previous formal offence</w:t>
            </w:r>
          </w:p>
        </w:tc>
      </w:tr>
      <w:tr w:rsidR="00F2581D" w:rsidRPr="00600B1F" w14:paraId="744CE8F4" w14:textId="77777777" w:rsidTr="00F2581D">
        <w:tc>
          <w:tcPr>
            <w:tcW w:w="7087" w:type="dxa"/>
          </w:tcPr>
          <w:p w14:paraId="6CF76893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First semester/stage of the programme</w:t>
            </w:r>
          </w:p>
        </w:tc>
        <w:tc>
          <w:tcPr>
            <w:tcW w:w="7087" w:type="dxa"/>
          </w:tcPr>
          <w:p w14:paraId="6A73B753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Later stages of the programme</w:t>
            </w:r>
          </w:p>
        </w:tc>
      </w:tr>
      <w:tr w:rsidR="00F2581D" w:rsidRPr="00600B1F" w14:paraId="0A09A5A2" w14:textId="77777777" w:rsidTr="00F2581D">
        <w:tc>
          <w:tcPr>
            <w:tcW w:w="7087" w:type="dxa"/>
          </w:tcPr>
          <w:p w14:paraId="4591D7DE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Levels HE3 and HE4</w:t>
            </w:r>
          </w:p>
        </w:tc>
        <w:tc>
          <w:tcPr>
            <w:tcW w:w="7087" w:type="dxa"/>
          </w:tcPr>
          <w:p w14:paraId="071349FA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Level HE5 and above</w:t>
            </w:r>
          </w:p>
        </w:tc>
      </w:tr>
    </w:tbl>
    <w:p w14:paraId="2F23F8F7" w14:textId="77777777" w:rsidR="00F2581D" w:rsidRPr="00600B1F" w:rsidRDefault="00F2581D" w:rsidP="00F2581D">
      <w:pPr>
        <w:tabs>
          <w:tab w:val="left" w:pos="1430"/>
          <w:tab w:val="left" w:pos="2200"/>
        </w:tabs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>For a particular penalty band to apply, it might normally be expected that at least three of the conditions listed in that band would be met by the case under consideration.</w:t>
      </w:r>
    </w:p>
    <w:p w14:paraId="1212EFA7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7B809DED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>Other Forms of Academic Misconduct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2"/>
        <w:gridCol w:w="6"/>
        <w:gridCol w:w="4508"/>
      </w:tblGrid>
      <w:tr w:rsidR="00F2581D" w:rsidRPr="00600B1F" w14:paraId="223FD27C" w14:textId="77777777" w:rsidTr="003E7052">
        <w:tc>
          <w:tcPr>
            <w:tcW w:w="4502" w:type="dxa"/>
            <w:shd w:val="clear" w:color="auto" w:fill="E2EFD9" w:themeFill="accent6" w:themeFillTint="33"/>
          </w:tcPr>
          <w:p w14:paraId="10377926" w14:textId="77777777" w:rsidR="00F2581D" w:rsidRPr="00600B1F" w:rsidRDefault="00F2581D" w:rsidP="00F2581D">
            <w:pPr>
              <w:jc w:val="center"/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Minor</w:t>
            </w:r>
          </w:p>
        </w:tc>
        <w:tc>
          <w:tcPr>
            <w:tcW w:w="4514" w:type="dxa"/>
            <w:gridSpan w:val="2"/>
            <w:shd w:val="clear" w:color="auto" w:fill="E2EFD9" w:themeFill="accent6" w:themeFillTint="33"/>
          </w:tcPr>
          <w:p w14:paraId="3B2F5795" w14:textId="77777777" w:rsidR="00F2581D" w:rsidRPr="00600B1F" w:rsidRDefault="00F2581D" w:rsidP="00F2581D">
            <w:pPr>
              <w:jc w:val="center"/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Serious</w:t>
            </w:r>
          </w:p>
        </w:tc>
      </w:tr>
      <w:tr w:rsidR="00F2581D" w:rsidRPr="00600B1F" w14:paraId="4F3EF7B5" w14:textId="77777777" w:rsidTr="00F2581D">
        <w:tc>
          <w:tcPr>
            <w:tcW w:w="9016" w:type="dxa"/>
            <w:gridSpan w:val="3"/>
          </w:tcPr>
          <w:p w14:paraId="057AB358" w14:textId="77777777" w:rsidR="00F2581D" w:rsidRPr="00600B1F" w:rsidRDefault="00F2581D" w:rsidP="00F2581D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Collusion</w:t>
            </w:r>
          </w:p>
        </w:tc>
      </w:tr>
      <w:tr w:rsidR="00F2581D" w:rsidRPr="00600B1F" w14:paraId="654A53B7" w14:textId="77777777" w:rsidTr="00F2581D">
        <w:tc>
          <w:tcPr>
            <w:tcW w:w="4502" w:type="dxa"/>
          </w:tcPr>
          <w:p w14:paraId="3DB1B232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Collaborative work is apparent in a few areas, but possibly due to lack of student’s/students’ awareness</w:t>
            </w:r>
          </w:p>
        </w:tc>
        <w:tc>
          <w:tcPr>
            <w:tcW w:w="4514" w:type="dxa"/>
            <w:gridSpan w:val="2"/>
          </w:tcPr>
          <w:p w14:paraId="650E0107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Collaborative work reflects significant similarities, and is probably due to deliberate attempt to share</w:t>
            </w:r>
          </w:p>
        </w:tc>
      </w:tr>
      <w:tr w:rsidR="00F2581D" w:rsidRPr="00600B1F" w14:paraId="48F6FAFC" w14:textId="77777777" w:rsidTr="00F2581D">
        <w:tc>
          <w:tcPr>
            <w:tcW w:w="9016" w:type="dxa"/>
            <w:gridSpan w:val="3"/>
          </w:tcPr>
          <w:p w14:paraId="6F7A7C14" w14:textId="0E64A641" w:rsidR="00F2581D" w:rsidRPr="00600B1F" w:rsidRDefault="00F2581D" w:rsidP="00F2581D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 xml:space="preserve">Fabrication </w:t>
            </w:r>
            <w:r w:rsidR="0029191B" w:rsidRPr="0029191B">
              <w:rPr>
                <w:rFonts w:asciiTheme="majorHAnsi" w:hAnsiTheme="majorHAnsi" w:cstheme="majorHAnsi"/>
                <w:bCs/>
                <w:szCs w:val="24"/>
                <w:lang w:val="en-GB"/>
              </w:rPr>
              <w:t>(</w:t>
            </w:r>
            <w:r w:rsidRPr="0029191B">
              <w:rPr>
                <w:rFonts w:asciiTheme="majorHAnsi" w:hAnsiTheme="majorHAnsi" w:cstheme="majorHAnsi"/>
                <w:bCs/>
                <w:szCs w:val="24"/>
                <w:lang w:val="en-GB"/>
              </w:rPr>
              <w:t>of Primary Data</w:t>
            </w:r>
            <w:r w:rsidR="0029191B" w:rsidRPr="0029191B">
              <w:rPr>
                <w:rFonts w:asciiTheme="majorHAnsi" w:hAnsiTheme="majorHAnsi" w:cstheme="majorHAnsi"/>
                <w:bCs/>
                <w:szCs w:val="24"/>
                <w:lang w:val="en-GB"/>
              </w:rPr>
              <w:t>)</w:t>
            </w:r>
          </w:p>
        </w:tc>
      </w:tr>
      <w:tr w:rsidR="00F2581D" w:rsidRPr="00600B1F" w14:paraId="708FB239" w14:textId="77777777" w:rsidTr="00F2581D">
        <w:tc>
          <w:tcPr>
            <w:tcW w:w="4502" w:type="dxa"/>
          </w:tcPr>
          <w:p w14:paraId="460768CB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Substantial part of the data is original to the student</w:t>
            </w:r>
          </w:p>
        </w:tc>
        <w:tc>
          <w:tcPr>
            <w:tcW w:w="4514" w:type="dxa"/>
            <w:gridSpan w:val="2"/>
          </w:tcPr>
          <w:p w14:paraId="254C0605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A significant amount of data is found to be fabricated</w:t>
            </w:r>
          </w:p>
        </w:tc>
      </w:tr>
      <w:tr w:rsidR="00F2581D" w:rsidRPr="00600B1F" w14:paraId="1D2DC7E5" w14:textId="77777777" w:rsidTr="00F2581D">
        <w:tc>
          <w:tcPr>
            <w:tcW w:w="4502" w:type="dxa"/>
          </w:tcPr>
          <w:p w14:paraId="53B52EB0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Duplication</w:t>
            </w:r>
          </w:p>
        </w:tc>
        <w:tc>
          <w:tcPr>
            <w:tcW w:w="4514" w:type="dxa"/>
            <w:gridSpan w:val="2"/>
          </w:tcPr>
          <w:p w14:paraId="68CD0B0C" w14:textId="77777777" w:rsidR="00F2581D" w:rsidRPr="00600B1F" w:rsidRDefault="00F2581D" w:rsidP="00F2581D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</w:p>
        </w:tc>
      </w:tr>
      <w:tr w:rsidR="00F2581D" w:rsidRPr="00600B1F" w14:paraId="152F5B7B" w14:textId="77777777" w:rsidTr="00F2581D">
        <w:tc>
          <w:tcPr>
            <w:tcW w:w="4502" w:type="dxa"/>
          </w:tcPr>
          <w:p w14:paraId="005A4B53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A </w:t>
            </w:r>
            <w:r w:rsidRPr="0029191B">
              <w:rPr>
                <w:rFonts w:asciiTheme="majorHAnsi" w:hAnsiTheme="majorHAnsi" w:cstheme="majorHAnsi"/>
                <w:b/>
                <w:bCs/>
                <w:szCs w:val="24"/>
                <w:lang w:val="en-GB"/>
              </w:rPr>
              <w:t>small</w:t>
            </w: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 amount of work already submitted as part of a previous assessment is being passed off as new work for another assessment</w:t>
            </w:r>
          </w:p>
        </w:tc>
        <w:tc>
          <w:tcPr>
            <w:tcW w:w="4514" w:type="dxa"/>
            <w:gridSpan w:val="2"/>
          </w:tcPr>
          <w:p w14:paraId="23086C4C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A </w:t>
            </w:r>
            <w:r w:rsidRPr="0029191B">
              <w:rPr>
                <w:rFonts w:asciiTheme="majorHAnsi" w:hAnsiTheme="majorHAnsi" w:cstheme="majorHAnsi"/>
                <w:b/>
                <w:bCs/>
                <w:szCs w:val="24"/>
                <w:lang w:val="en-GB"/>
              </w:rPr>
              <w:t>significant</w:t>
            </w: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 amount of work already submitted as part of a previous assessment is passed off as new work for another assessment</w:t>
            </w:r>
          </w:p>
        </w:tc>
      </w:tr>
      <w:tr w:rsidR="00F2581D" w:rsidRPr="00600B1F" w14:paraId="14B44213" w14:textId="77777777" w:rsidTr="00F2581D">
        <w:tc>
          <w:tcPr>
            <w:tcW w:w="9016" w:type="dxa"/>
            <w:gridSpan w:val="3"/>
          </w:tcPr>
          <w:p w14:paraId="54D54491" w14:textId="77777777" w:rsidR="00F2581D" w:rsidRPr="00600B1F" w:rsidRDefault="00F2581D" w:rsidP="00F2581D">
            <w:pPr>
              <w:tabs>
                <w:tab w:val="left" w:pos="243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Commissioning</w:t>
            </w: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ab/>
            </w:r>
          </w:p>
        </w:tc>
      </w:tr>
      <w:tr w:rsidR="00F2581D" w:rsidRPr="00600B1F" w14:paraId="6F82D4BD" w14:textId="77777777" w:rsidTr="00F2581D">
        <w:tc>
          <w:tcPr>
            <w:tcW w:w="4502" w:type="dxa"/>
          </w:tcPr>
          <w:p w14:paraId="3DF05740" w14:textId="044DAD8C" w:rsidR="0029191B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29191B">
              <w:rPr>
                <w:rFonts w:asciiTheme="majorHAnsi" w:hAnsiTheme="majorHAnsi" w:cstheme="majorHAnsi"/>
                <w:szCs w:val="24"/>
              </w:rPr>
              <w:t xml:space="preserve">A </w:t>
            </w:r>
            <w:r w:rsidRPr="0029191B">
              <w:rPr>
                <w:rFonts w:asciiTheme="majorHAnsi" w:hAnsiTheme="majorHAnsi" w:cstheme="majorHAnsi"/>
                <w:b/>
                <w:bCs/>
                <w:szCs w:val="24"/>
              </w:rPr>
              <w:t xml:space="preserve">minor </w:t>
            </w:r>
            <w:r w:rsidRPr="0029191B">
              <w:rPr>
                <w:rFonts w:asciiTheme="majorHAnsi" w:hAnsiTheme="majorHAnsi" w:cstheme="majorHAnsi"/>
                <w:szCs w:val="24"/>
              </w:rPr>
              <w:t xml:space="preserve">amount of work produced via the use of AI, the content of which upon questioning the student </w:t>
            </w:r>
            <w:proofErr w:type="gramStart"/>
            <w:r w:rsidRPr="0029191B">
              <w:rPr>
                <w:rFonts w:asciiTheme="majorHAnsi" w:hAnsiTheme="majorHAnsi" w:cstheme="majorHAnsi"/>
                <w:szCs w:val="24"/>
              </w:rPr>
              <w:t>was not able to</w:t>
            </w:r>
            <w:proofErr w:type="gramEnd"/>
            <w:r w:rsidRPr="0029191B">
              <w:rPr>
                <w:rFonts w:asciiTheme="majorHAnsi" w:hAnsiTheme="majorHAnsi" w:cstheme="majorHAnsi"/>
                <w:szCs w:val="24"/>
              </w:rPr>
              <w:t xml:space="preserve"> demonstrate a robust understanding</w:t>
            </w:r>
          </w:p>
          <w:p w14:paraId="414027C9" w14:textId="77777777" w:rsidR="0029191B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  <w:p w14:paraId="1819C124" w14:textId="77777777" w:rsidR="0029191B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  <w:p w14:paraId="62578CBF" w14:textId="38C27BF2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N/A</w:t>
            </w:r>
          </w:p>
        </w:tc>
        <w:tc>
          <w:tcPr>
            <w:tcW w:w="4514" w:type="dxa"/>
            <w:gridSpan w:val="2"/>
          </w:tcPr>
          <w:p w14:paraId="0597F3B2" w14:textId="30D5039D" w:rsidR="0029191B" w:rsidRPr="0029191B" w:rsidRDefault="0029191B" w:rsidP="00F2581D">
            <w:pPr>
              <w:rPr>
                <w:rFonts w:asciiTheme="majorHAnsi" w:hAnsiTheme="majorHAnsi" w:cstheme="majorHAnsi"/>
                <w:b/>
                <w:bCs/>
                <w:szCs w:val="24"/>
                <w:lang w:val="en-GB"/>
              </w:rPr>
            </w:pPr>
            <w:r w:rsidRPr="0029191B">
              <w:rPr>
                <w:rFonts w:asciiTheme="majorHAnsi" w:hAnsiTheme="majorHAnsi" w:cstheme="majorHAnsi"/>
                <w:szCs w:val="24"/>
              </w:rPr>
              <w:t xml:space="preserve">A </w:t>
            </w:r>
            <w:r w:rsidRPr="0029191B">
              <w:rPr>
                <w:rFonts w:asciiTheme="majorHAnsi" w:hAnsiTheme="majorHAnsi" w:cstheme="majorHAnsi"/>
                <w:b/>
                <w:bCs/>
                <w:szCs w:val="24"/>
              </w:rPr>
              <w:t>majo</w:t>
            </w:r>
            <w:r w:rsidRPr="0029191B">
              <w:rPr>
                <w:rFonts w:asciiTheme="majorHAnsi" w:hAnsiTheme="majorHAnsi" w:cstheme="majorHAnsi"/>
                <w:szCs w:val="24"/>
              </w:rPr>
              <w:t xml:space="preserve">r or serious amount of work produced via the use of AI, the content of which upon questioning the student </w:t>
            </w:r>
            <w:proofErr w:type="gramStart"/>
            <w:r w:rsidRPr="0029191B">
              <w:rPr>
                <w:rFonts w:asciiTheme="majorHAnsi" w:hAnsiTheme="majorHAnsi" w:cstheme="majorHAnsi"/>
                <w:szCs w:val="24"/>
              </w:rPr>
              <w:t>was not able to</w:t>
            </w:r>
            <w:proofErr w:type="gramEnd"/>
            <w:r w:rsidRPr="0029191B">
              <w:rPr>
                <w:rFonts w:asciiTheme="majorHAnsi" w:hAnsiTheme="majorHAnsi" w:cstheme="majorHAnsi"/>
                <w:szCs w:val="24"/>
              </w:rPr>
              <w:t xml:space="preserve"> demonstrate a robust understanding.  </w:t>
            </w:r>
          </w:p>
          <w:p w14:paraId="313517AA" w14:textId="77777777" w:rsidR="0029191B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  <w:p w14:paraId="53BF5DEB" w14:textId="24F727E6" w:rsidR="00F2581D" w:rsidRPr="00600B1F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Cs w:val="24"/>
                <w:lang w:val="en-GB"/>
              </w:rPr>
              <w:t xml:space="preserve">Always major: </w:t>
            </w:r>
            <w:r w:rsidR="00F2581D"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Work commissioned from another </w:t>
            </w:r>
            <w:proofErr w:type="gramStart"/>
            <w:r w:rsidR="00F2581D"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person </w:t>
            </w:r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 -</w:t>
            </w:r>
            <w:proofErr w:type="gramEnd"/>
            <w:r>
              <w:rPr>
                <w:rFonts w:asciiTheme="majorHAnsi" w:hAnsiTheme="majorHAnsi" w:cstheme="majorHAnsi"/>
                <w:szCs w:val="24"/>
                <w:lang w:val="en-GB"/>
              </w:rPr>
              <w:t xml:space="preserve"> includes the purchasing of work from an essay-writing service</w:t>
            </w:r>
          </w:p>
        </w:tc>
      </w:tr>
      <w:tr w:rsidR="00F2581D" w:rsidRPr="00600B1F" w14:paraId="68E18D54" w14:textId="77777777" w:rsidTr="00F2581D">
        <w:tc>
          <w:tcPr>
            <w:tcW w:w="9016" w:type="dxa"/>
            <w:gridSpan w:val="3"/>
          </w:tcPr>
          <w:p w14:paraId="092844BC" w14:textId="77777777" w:rsidR="00F2581D" w:rsidRPr="00600B1F" w:rsidRDefault="00F2581D" w:rsidP="00F2581D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Theft of work</w:t>
            </w:r>
          </w:p>
        </w:tc>
      </w:tr>
      <w:tr w:rsidR="00F2581D" w:rsidRPr="00600B1F" w14:paraId="1696DD08" w14:textId="77777777" w:rsidTr="00F2581D">
        <w:tc>
          <w:tcPr>
            <w:tcW w:w="4502" w:type="dxa"/>
          </w:tcPr>
          <w:p w14:paraId="2FF7AFBA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N/A</w:t>
            </w:r>
          </w:p>
        </w:tc>
        <w:tc>
          <w:tcPr>
            <w:tcW w:w="4514" w:type="dxa"/>
            <w:gridSpan w:val="2"/>
          </w:tcPr>
          <w:p w14:paraId="4C1D2EBD" w14:textId="6A5761F2" w:rsidR="00F2581D" w:rsidRPr="00600B1F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Cs w:val="24"/>
                <w:lang w:val="en-GB"/>
              </w:rPr>
              <w:t xml:space="preserve">Always major: </w:t>
            </w:r>
            <w:r w:rsidR="00F2581D" w:rsidRPr="00600B1F">
              <w:rPr>
                <w:rFonts w:asciiTheme="majorHAnsi" w:hAnsiTheme="majorHAnsi" w:cstheme="majorHAnsi"/>
                <w:szCs w:val="24"/>
                <w:lang w:val="en-GB"/>
              </w:rPr>
              <w:t>Someone else’s work is taken without permission and passed off as the student’s own</w:t>
            </w:r>
          </w:p>
        </w:tc>
      </w:tr>
      <w:tr w:rsidR="00F2581D" w:rsidRPr="00600B1F" w14:paraId="02F0B15C" w14:textId="77777777" w:rsidTr="00F2581D">
        <w:tc>
          <w:tcPr>
            <w:tcW w:w="9016" w:type="dxa"/>
            <w:gridSpan w:val="3"/>
          </w:tcPr>
          <w:p w14:paraId="34AA439D" w14:textId="77777777" w:rsidR="00F2581D" w:rsidRPr="00600B1F" w:rsidRDefault="00F2581D" w:rsidP="00F2581D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Bribery and Blackmail</w:t>
            </w:r>
          </w:p>
        </w:tc>
      </w:tr>
      <w:tr w:rsidR="00F2581D" w:rsidRPr="00600B1F" w14:paraId="6338A856" w14:textId="77777777" w:rsidTr="00F2581D">
        <w:tc>
          <w:tcPr>
            <w:tcW w:w="4502" w:type="dxa"/>
          </w:tcPr>
          <w:p w14:paraId="66D0C94C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lastRenderedPageBreak/>
              <w:t>N/A</w:t>
            </w:r>
          </w:p>
        </w:tc>
        <w:tc>
          <w:tcPr>
            <w:tcW w:w="4514" w:type="dxa"/>
            <w:gridSpan w:val="2"/>
          </w:tcPr>
          <w:p w14:paraId="72C74F43" w14:textId="3F6A5C6D" w:rsidR="00F2581D" w:rsidRPr="00600B1F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Cs w:val="24"/>
                <w:lang w:val="en-GB"/>
              </w:rPr>
              <w:t xml:space="preserve">Always major: </w:t>
            </w:r>
            <w:r w:rsidR="00F2581D" w:rsidRPr="00600B1F">
              <w:rPr>
                <w:rFonts w:asciiTheme="majorHAnsi" w:hAnsiTheme="majorHAnsi" w:cstheme="majorHAnsi"/>
                <w:szCs w:val="24"/>
                <w:lang w:val="en-GB"/>
              </w:rPr>
              <w:t>Academic advantage is sought though inducement or threats to others</w:t>
            </w:r>
          </w:p>
        </w:tc>
      </w:tr>
      <w:tr w:rsidR="00F2581D" w:rsidRPr="00600B1F" w14:paraId="5B2EEEF4" w14:textId="77777777" w:rsidTr="00F2581D">
        <w:tc>
          <w:tcPr>
            <w:tcW w:w="9016" w:type="dxa"/>
            <w:gridSpan w:val="3"/>
          </w:tcPr>
          <w:p w14:paraId="0F9ED3C5" w14:textId="77777777" w:rsidR="00F2581D" w:rsidRPr="00600B1F" w:rsidRDefault="00F2581D" w:rsidP="00F2581D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False Declarations</w:t>
            </w:r>
          </w:p>
        </w:tc>
      </w:tr>
      <w:tr w:rsidR="00F2581D" w:rsidRPr="00600B1F" w14:paraId="7A838C2A" w14:textId="77777777" w:rsidTr="00F2581D">
        <w:tc>
          <w:tcPr>
            <w:tcW w:w="4502" w:type="dxa"/>
          </w:tcPr>
          <w:p w14:paraId="3291DDEF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N/A</w:t>
            </w:r>
          </w:p>
        </w:tc>
        <w:tc>
          <w:tcPr>
            <w:tcW w:w="4514" w:type="dxa"/>
            <w:gridSpan w:val="2"/>
          </w:tcPr>
          <w:p w14:paraId="20FBE4C1" w14:textId="15DB923A" w:rsidR="00F2581D" w:rsidRPr="00600B1F" w:rsidRDefault="0029191B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>
              <w:rPr>
                <w:rFonts w:asciiTheme="majorHAnsi" w:hAnsiTheme="majorHAnsi" w:cstheme="majorHAnsi"/>
                <w:b/>
                <w:bCs/>
                <w:szCs w:val="24"/>
                <w:lang w:val="en-GB"/>
              </w:rPr>
              <w:t xml:space="preserve">Always major: </w:t>
            </w:r>
            <w:r w:rsidR="00F2581D"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False information is knowingly presented to the University </w:t>
            </w:r>
            <w:proofErr w:type="gramStart"/>
            <w:r w:rsidR="00F2581D" w:rsidRPr="00600B1F">
              <w:rPr>
                <w:rFonts w:asciiTheme="majorHAnsi" w:hAnsiTheme="majorHAnsi" w:cstheme="majorHAnsi"/>
                <w:szCs w:val="24"/>
                <w:lang w:val="en-GB"/>
              </w:rPr>
              <w:t>in order to</w:t>
            </w:r>
            <w:proofErr w:type="gramEnd"/>
            <w:r w:rsidR="00F2581D"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 seek to gain and academic advantage, for example in relation to Mitigating Circumstances and Appeals</w:t>
            </w:r>
          </w:p>
        </w:tc>
      </w:tr>
      <w:tr w:rsidR="00F2581D" w:rsidRPr="00600B1F" w14:paraId="004DF7CD" w14:textId="77777777" w:rsidTr="00DD5055">
        <w:tc>
          <w:tcPr>
            <w:tcW w:w="4508" w:type="dxa"/>
            <w:gridSpan w:val="2"/>
            <w:shd w:val="clear" w:color="auto" w:fill="D9E2F3" w:themeFill="accent5" w:themeFillTint="33"/>
          </w:tcPr>
          <w:p w14:paraId="23A50F1C" w14:textId="77777777" w:rsidR="00F2581D" w:rsidRPr="00600B1F" w:rsidRDefault="00F2581D" w:rsidP="00F2581D">
            <w:pPr>
              <w:jc w:val="center"/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Minor</w:t>
            </w:r>
          </w:p>
        </w:tc>
        <w:tc>
          <w:tcPr>
            <w:tcW w:w="4508" w:type="dxa"/>
            <w:shd w:val="clear" w:color="auto" w:fill="D9E2F3" w:themeFill="accent5" w:themeFillTint="33"/>
          </w:tcPr>
          <w:p w14:paraId="0E4175B9" w14:textId="77777777" w:rsidR="00F2581D" w:rsidRPr="00600B1F" w:rsidRDefault="00F2581D" w:rsidP="00F2581D">
            <w:pPr>
              <w:jc w:val="center"/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Serious</w:t>
            </w:r>
          </w:p>
        </w:tc>
      </w:tr>
      <w:tr w:rsidR="00F2581D" w:rsidRPr="00600B1F" w14:paraId="03313585" w14:textId="77777777" w:rsidTr="00F2581D">
        <w:tc>
          <w:tcPr>
            <w:tcW w:w="9016" w:type="dxa"/>
            <w:gridSpan w:val="3"/>
          </w:tcPr>
          <w:p w14:paraId="4A2832C9" w14:textId="77777777" w:rsidR="00F2581D" w:rsidRPr="00600B1F" w:rsidRDefault="00F2581D" w:rsidP="00F2581D">
            <w:pPr>
              <w:rPr>
                <w:rFonts w:asciiTheme="majorHAnsi" w:hAnsiTheme="majorHAnsi" w:cstheme="majorHAnsi"/>
                <w:b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b/>
                <w:szCs w:val="24"/>
                <w:lang w:val="en-GB"/>
              </w:rPr>
              <w:t>Examinations and In-Class Assessments</w:t>
            </w:r>
          </w:p>
        </w:tc>
      </w:tr>
      <w:tr w:rsidR="00F2581D" w:rsidRPr="00600B1F" w14:paraId="3EBC4E66" w14:textId="77777777" w:rsidTr="00F2581D">
        <w:tc>
          <w:tcPr>
            <w:tcW w:w="4502" w:type="dxa"/>
          </w:tcPr>
          <w:p w14:paraId="11DEF1C8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Communicating with someone other than the invigilator during an examination or in-class assessment on unrelated matters</w:t>
            </w:r>
          </w:p>
        </w:tc>
        <w:tc>
          <w:tcPr>
            <w:tcW w:w="4514" w:type="dxa"/>
            <w:gridSpan w:val="2"/>
          </w:tcPr>
          <w:p w14:paraId="30EE3D8E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Communication during examination or in-class assessment </w:t>
            </w:r>
            <w:proofErr w:type="gramStart"/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in order to</w:t>
            </w:r>
            <w:proofErr w:type="gramEnd"/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 seek academic advantage</w:t>
            </w:r>
          </w:p>
        </w:tc>
      </w:tr>
      <w:tr w:rsidR="00F2581D" w:rsidRPr="00600B1F" w14:paraId="4CA3727A" w14:textId="77777777" w:rsidTr="00F2581D">
        <w:tc>
          <w:tcPr>
            <w:tcW w:w="4502" w:type="dxa"/>
          </w:tcPr>
          <w:p w14:paraId="5918626A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Unauthorised material is not relevant or intentionally used</w:t>
            </w:r>
          </w:p>
        </w:tc>
        <w:tc>
          <w:tcPr>
            <w:tcW w:w="4514" w:type="dxa"/>
            <w:gridSpan w:val="2"/>
          </w:tcPr>
          <w:p w14:paraId="178461AA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Use of unauthorised notes or other material (including in electronic format) </w:t>
            </w:r>
            <w:proofErr w:type="gramStart"/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in order to</w:t>
            </w:r>
            <w:proofErr w:type="gramEnd"/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 xml:space="preserve"> seek academic advantage</w:t>
            </w:r>
          </w:p>
        </w:tc>
      </w:tr>
      <w:tr w:rsidR="00F2581D" w:rsidRPr="00600B1F" w14:paraId="4A9BA513" w14:textId="77777777" w:rsidTr="00F2581D">
        <w:tc>
          <w:tcPr>
            <w:tcW w:w="4502" w:type="dxa"/>
          </w:tcPr>
          <w:p w14:paraId="356B833E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4514" w:type="dxa"/>
            <w:gridSpan w:val="2"/>
          </w:tcPr>
          <w:p w14:paraId="7896C1F4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Attempting to copy from another student in the examination or in-class assessment</w:t>
            </w:r>
          </w:p>
        </w:tc>
      </w:tr>
      <w:tr w:rsidR="00F2581D" w:rsidRPr="00600B1F" w14:paraId="2EBC8CE1" w14:textId="77777777" w:rsidTr="00F2581D">
        <w:tc>
          <w:tcPr>
            <w:tcW w:w="4502" w:type="dxa"/>
          </w:tcPr>
          <w:p w14:paraId="5018B86C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4514" w:type="dxa"/>
            <w:gridSpan w:val="2"/>
          </w:tcPr>
          <w:p w14:paraId="5F67DE00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Misuse of examination or in-class assessment briefs, for example gaining prior knowledge of contents of unseen paper</w:t>
            </w:r>
          </w:p>
        </w:tc>
      </w:tr>
      <w:tr w:rsidR="00F2581D" w:rsidRPr="00600B1F" w14:paraId="2F5A906F" w14:textId="77777777" w:rsidTr="00F2581D">
        <w:tc>
          <w:tcPr>
            <w:tcW w:w="4502" w:type="dxa"/>
          </w:tcPr>
          <w:p w14:paraId="12755647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  <w:p w14:paraId="3A7BA0A9" w14:textId="77777777" w:rsidR="00F2581D" w:rsidRPr="00600B1F" w:rsidRDefault="00F2581D" w:rsidP="00F2581D">
            <w:pPr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4514" w:type="dxa"/>
            <w:gridSpan w:val="2"/>
          </w:tcPr>
          <w:p w14:paraId="33CF3615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Impersonation: Allowing another person to take the examination or in-class assessment on the student’s behalf</w:t>
            </w:r>
          </w:p>
        </w:tc>
      </w:tr>
      <w:tr w:rsidR="00F2581D" w:rsidRPr="00600B1F" w14:paraId="3A018BAA" w14:textId="77777777" w:rsidTr="00F2581D">
        <w:tc>
          <w:tcPr>
            <w:tcW w:w="4502" w:type="dxa"/>
          </w:tcPr>
          <w:p w14:paraId="4063ACC5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</w:p>
        </w:tc>
        <w:tc>
          <w:tcPr>
            <w:tcW w:w="4514" w:type="dxa"/>
            <w:gridSpan w:val="2"/>
          </w:tcPr>
          <w:p w14:paraId="4AE7CF1E" w14:textId="77777777" w:rsidR="00F2581D" w:rsidRPr="00600B1F" w:rsidRDefault="00F2581D" w:rsidP="00F2581D">
            <w:pPr>
              <w:tabs>
                <w:tab w:val="left" w:pos="1430"/>
                <w:tab w:val="left" w:pos="2200"/>
              </w:tabs>
              <w:rPr>
                <w:rFonts w:asciiTheme="majorHAnsi" w:hAnsiTheme="majorHAnsi" w:cstheme="majorHAnsi"/>
                <w:szCs w:val="24"/>
                <w:lang w:val="en-GB"/>
              </w:rPr>
            </w:pPr>
            <w:r w:rsidRPr="00600B1F">
              <w:rPr>
                <w:rFonts w:asciiTheme="majorHAnsi" w:hAnsiTheme="majorHAnsi" w:cstheme="majorHAnsi"/>
                <w:szCs w:val="24"/>
                <w:lang w:val="en-GB"/>
              </w:rPr>
              <w:t>Taking material away from examination or test when instructed not to</w:t>
            </w:r>
          </w:p>
        </w:tc>
      </w:tr>
    </w:tbl>
    <w:p w14:paraId="6857C376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09F26362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32DB4E17" w14:textId="77777777" w:rsidR="00F2581D" w:rsidRPr="00600B1F" w:rsidRDefault="00BC13F7" w:rsidP="00F2581D">
      <w:pPr>
        <w:rPr>
          <w:rFonts w:asciiTheme="majorHAnsi" w:eastAsia="Arial" w:hAnsiTheme="majorHAnsi" w:cstheme="majorHAnsi"/>
          <w:b/>
          <w:sz w:val="28"/>
          <w:szCs w:val="28"/>
          <w:lang w:val="en-GB"/>
        </w:rPr>
      </w:pPr>
      <w:r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t>4</w:t>
      </w:r>
      <w:r w:rsidR="00F2581D"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t xml:space="preserve">. </w:t>
      </w:r>
      <w:r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t xml:space="preserve">Factors to Consider when </w:t>
      </w:r>
      <w:r w:rsidR="00F2581D"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t>Determin</w:t>
      </w:r>
      <w:r w:rsidRPr="00600B1F">
        <w:rPr>
          <w:rFonts w:asciiTheme="majorHAnsi" w:eastAsia="Arial" w:hAnsiTheme="majorHAnsi" w:cstheme="majorHAnsi"/>
          <w:b/>
          <w:sz w:val="28"/>
          <w:szCs w:val="28"/>
          <w:lang w:val="en-GB"/>
        </w:rPr>
        <w:t xml:space="preserve">ing a Penalty Within a Band </w:t>
      </w:r>
    </w:p>
    <w:p w14:paraId="224F97A2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6278DC12" w14:textId="77777777" w:rsidR="00BC13F7" w:rsidRPr="00600B1F" w:rsidRDefault="00BC13F7" w:rsidP="00BC13F7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 xml:space="preserve">In deciding the </w:t>
      </w:r>
      <w:r w:rsidRPr="00600B1F">
        <w:rPr>
          <w:rFonts w:asciiTheme="majorHAnsi" w:hAnsiTheme="majorHAnsi" w:cstheme="majorHAnsi"/>
          <w:b/>
          <w:szCs w:val="24"/>
          <w:lang w:val="en-GB"/>
        </w:rPr>
        <w:t>severity of the penalty for the minor or serious offence,</w:t>
      </w:r>
      <w:r w:rsidRPr="00600B1F">
        <w:rPr>
          <w:rFonts w:asciiTheme="majorHAnsi" w:hAnsiTheme="majorHAnsi" w:cstheme="majorHAnsi"/>
          <w:szCs w:val="24"/>
          <w:lang w:val="en-GB"/>
        </w:rPr>
        <w:t xml:space="preserve"> the Panel will normally take the following mitigating factors in </w:t>
      </w:r>
      <w:proofErr w:type="gramStart"/>
      <w:r w:rsidRPr="00600B1F">
        <w:rPr>
          <w:rFonts w:asciiTheme="majorHAnsi" w:hAnsiTheme="majorHAnsi" w:cstheme="majorHAnsi"/>
          <w:szCs w:val="24"/>
          <w:lang w:val="en-GB"/>
        </w:rPr>
        <w:t>taken into account</w:t>
      </w:r>
      <w:proofErr w:type="gramEnd"/>
      <w:r w:rsidRPr="00600B1F">
        <w:rPr>
          <w:rFonts w:asciiTheme="majorHAnsi" w:hAnsiTheme="majorHAnsi" w:cstheme="majorHAnsi"/>
          <w:szCs w:val="24"/>
          <w:lang w:val="en-GB"/>
        </w:rPr>
        <w:t xml:space="preserve">: </w:t>
      </w:r>
    </w:p>
    <w:p w14:paraId="519F7D8C" w14:textId="77777777" w:rsidR="00BC13F7" w:rsidRPr="00600B1F" w:rsidRDefault="00BC13F7" w:rsidP="00BC13F7">
      <w:pPr>
        <w:pStyle w:val="ListParagraph"/>
        <w:numPr>
          <w:ilvl w:val="0"/>
          <w:numId w:val="5"/>
        </w:numPr>
        <w:spacing w:before="120"/>
        <w:contextualSpacing w:val="0"/>
        <w:rPr>
          <w:rFonts w:asciiTheme="majorHAnsi" w:hAnsiTheme="majorHAnsi" w:cstheme="majorHAnsi"/>
          <w:szCs w:val="24"/>
          <w:lang w:val="en-GB"/>
        </w:rPr>
      </w:pPr>
      <w:bookmarkStart w:id="0" w:name="_Hlk100560899"/>
      <w:r w:rsidRPr="00600B1F">
        <w:rPr>
          <w:rFonts w:asciiTheme="majorHAnsi" w:hAnsiTheme="majorHAnsi" w:cstheme="majorHAnsi"/>
          <w:szCs w:val="24"/>
          <w:lang w:val="en-GB"/>
        </w:rPr>
        <w:t>the number and seriousness of previous offences (if any)</w:t>
      </w:r>
      <w:bookmarkEnd w:id="0"/>
    </w:p>
    <w:p w14:paraId="6EA049FC" w14:textId="77777777" w:rsidR="00BC13F7" w:rsidRPr="00600B1F" w:rsidRDefault="00BC13F7" w:rsidP="00BC13F7">
      <w:pPr>
        <w:pStyle w:val="ListParagraph"/>
        <w:numPr>
          <w:ilvl w:val="0"/>
          <w:numId w:val="5"/>
        </w:numPr>
        <w:spacing w:before="120"/>
        <w:contextualSpacing w:val="0"/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>whether the student has admitted the offence at the earliest opportunity</w:t>
      </w:r>
    </w:p>
    <w:p w14:paraId="1643387E" w14:textId="77777777" w:rsidR="00BC13F7" w:rsidRPr="00600B1F" w:rsidRDefault="00BC13F7" w:rsidP="00BC13F7">
      <w:pPr>
        <w:pStyle w:val="ListParagraph"/>
        <w:numPr>
          <w:ilvl w:val="0"/>
          <w:numId w:val="5"/>
        </w:numPr>
        <w:spacing w:before="120"/>
        <w:contextualSpacing w:val="0"/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>whether the student has expressed remorse</w:t>
      </w:r>
    </w:p>
    <w:p w14:paraId="2BDAFBA3" w14:textId="77777777" w:rsidR="00BC13F7" w:rsidRPr="00600B1F" w:rsidRDefault="00BC13F7" w:rsidP="00BC13F7">
      <w:pPr>
        <w:pStyle w:val="ListParagraph"/>
        <w:numPr>
          <w:ilvl w:val="0"/>
          <w:numId w:val="5"/>
        </w:numPr>
        <w:tabs>
          <w:tab w:val="left" w:pos="1430"/>
          <w:tab w:val="left" w:pos="2200"/>
        </w:tabs>
        <w:spacing w:before="120"/>
        <w:ind w:left="714" w:right="6" w:hanging="357"/>
        <w:contextualSpacing w:val="0"/>
        <w:rPr>
          <w:rFonts w:asciiTheme="majorHAnsi" w:eastAsia="Arial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>whether the student has compelling personal circumstances which affected their judgment.</w:t>
      </w:r>
    </w:p>
    <w:p w14:paraId="0AF46918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5D707F21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3FCA04C8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442646CC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0B76C74B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66C85126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2DDE14E5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1D8F62B9" w14:textId="77777777" w:rsidR="00F2581D" w:rsidRPr="00600B1F" w:rsidRDefault="00BC13F7" w:rsidP="00F2581D">
      <w:pPr>
        <w:pStyle w:val="Heading1"/>
        <w:spacing w:before="0"/>
        <w:rPr>
          <w:rFonts w:asciiTheme="majorHAnsi" w:hAnsiTheme="majorHAnsi" w:cstheme="majorHAnsi"/>
        </w:rPr>
      </w:pPr>
      <w:r w:rsidRPr="00600B1F">
        <w:rPr>
          <w:rFonts w:asciiTheme="majorHAnsi" w:eastAsia="Arial" w:hAnsiTheme="majorHAnsi" w:cstheme="majorHAnsi"/>
          <w:b w:val="0"/>
        </w:rPr>
        <w:lastRenderedPageBreak/>
        <w:t>5</w:t>
      </w:r>
      <w:r w:rsidR="00F2581D" w:rsidRPr="00600B1F">
        <w:rPr>
          <w:rFonts w:asciiTheme="majorHAnsi" w:eastAsia="Arial" w:hAnsiTheme="majorHAnsi" w:cstheme="majorHAnsi"/>
          <w:b w:val="0"/>
        </w:rPr>
        <w:t xml:space="preserve">. </w:t>
      </w:r>
      <w:bookmarkStart w:id="1" w:name="_Toc49418211"/>
      <w:r w:rsidR="00F2581D" w:rsidRPr="00600B1F">
        <w:rPr>
          <w:rFonts w:asciiTheme="majorHAnsi" w:hAnsiTheme="majorHAnsi" w:cstheme="majorHAnsi"/>
        </w:rPr>
        <w:t>Range of Penalties</w:t>
      </w:r>
      <w:bookmarkEnd w:id="1"/>
    </w:p>
    <w:p w14:paraId="20CB0303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273F5F96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>A Programme Hearing may apply one of the following penalties for a Minor offence:</w:t>
      </w:r>
    </w:p>
    <w:p w14:paraId="4542BAA2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2BFEBB16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 xml:space="preserve">Minor Penalties: </w:t>
      </w:r>
    </w:p>
    <w:p w14:paraId="665BF37C" w14:textId="77777777" w:rsidR="00F2581D" w:rsidRPr="00600B1F" w:rsidRDefault="00F2581D" w:rsidP="00F2581D">
      <w:pPr>
        <w:rPr>
          <w:rFonts w:asciiTheme="majorHAnsi" w:hAnsiTheme="majorHAnsi" w:cstheme="majorHAnsi"/>
          <w:i/>
          <w:szCs w:val="24"/>
          <w:lang w:val="en-GB"/>
        </w:rPr>
      </w:pPr>
      <w:bookmarkStart w:id="2" w:name="_Hlk101867068"/>
      <w:r w:rsidRPr="00600B1F">
        <w:rPr>
          <w:rFonts w:asciiTheme="majorHAnsi" w:hAnsiTheme="majorHAnsi" w:cstheme="majorHAnsi"/>
          <w:i/>
          <w:szCs w:val="24"/>
          <w:lang w:val="en-GB"/>
        </w:rPr>
        <w:t xml:space="preserve">Case logged on Academic Misconduct Register, completion of relevant LEAP badge (where appropriate) and </w:t>
      </w:r>
    </w:p>
    <w:p w14:paraId="7098DA99" w14:textId="77777777" w:rsidR="00F2581D" w:rsidRPr="00600B1F" w:rsidRDefault="00F2581D" w:rsidP="00F2581D">
      <w:pPr>
        <w:rPr>
          <w:rFonts w:asciiTheme="majorHAnsi" w:hAnsiTheme="majorHAnsi" w:cstheme="majorHAnsi"/>
          <w:i/>
          <w:szCs w:val="24"/>
          <w:lang w:val="en-GB"/>
        </w:rPr>
      </w:pPr>
    </w:p>
    <w:bookmarkEnd w:id="2"/>
    <w:p w14:paraId="135F8C46" w14:textId="77777777" w:rsidR="0029191B" w:rsidRPr="0029191B" w:rsidRDefault="0029191B" w:rsidP="0029191B">
      <w:pPr>
        <w:rPr>
          <w:rFonts w:asciiTheme="majorHAnsi" w:hAnsiTheme="majorHAnsi" w:cstheme="majorHAnsi"/>
          <w:szCs w:val="24"/>
          <w:lang w:val="en-GB"/>
        </w:rPr>
      </w:pPr>
      <w:r w:rsidRPr="0029191B">
        <w:rPr>
          <w:rFonts w:asciiTheme="majorHAnsi" w:hAnsiTheme="majorHAnsi" w:cstheme="majorHAnsi"/>
          <w:szCs w:val="24"/>
          <w:lang w:val="en-GB"/>
        </w:rPr>
        <w:t xml:space="preserve">M1 Fail attempt for the assessment component in question. Further attempt (if eligible) </w:t>
      </w:r>
      <w:r w:rsidRPr="0029191B">
        <w:rPr>
          <w:rFonts w:asciiTheme="majorHAnsi" w:hAnsiTheme="majorHAnsi" w:cstheme="majorHAnsi"/>
          <w:szCs w:val="24"/>
          <w:u w:val="single"/>
          <w:lang w:val="en-GB"/>
        </w:rPr>
        <w:t>does</w:t>
      </w:r>
      <w:r w:rsidRPr="0029191B">
        <w:rPr>
          <w:rFonts w:asciiTheme="majorHAnsi" w:hAnsiTheme="majorHAnsi" w:cstheme="majorHAnsi"/>
          <w:szCs w:val="24"/>
          <w:lang w:val="en-GB"/>
        </w:rPr>
        <w:t xml:space="preserve"> </w:t>
      </w:r>
      <w:r w:rsidRPr="0029191B">
        <w:rPr>
          <w:rFonts w:asciiTheme="majorHAnsi" w:hAnsiTheme="majorHAnsi" w:cstheme="majorHAnsi"/>
          <w:szCs w:val="24"/>
          <w:u w:val="single"/>
          <w:lang w:val="en-GB"/>
        </w:rPr>
        <w:t>not</w:t>
      </w:r>
      <w:r w:rsidRPr="0029191B">
        <w:rPr>
          <w:rFonts w:asciiTheme="majorHAnsi" w:hAnsiTheme="majorHAnsi" w:cstheme="majorHAnsi"/>
          <w:szCs w:val="24"/>
          <w:lang w:val="en-GB"/>
        </w:rPr>
        <w:t xml:space="preserve"> have capped mark i.e. Refer but with uncapped mark on next attempt. The refer assessment brief may differ from the original.  </w:t>
      </w:r>
    </w:p>
    <w:p w14:paraId="53950676" w14:textId="77777777" w:rsidR="0029191B" w:rsidRPr="0029191B" w:rsidRDefault="0029191B" w:rsidP="0029191B">
      <w:pPr>
        <w:rPr>
          <w:rFonts w:asciiTheme="majorHAnsi" w:hAnsiTheme="majorHAnsi" w:cstheme="majorHAnsi"/>
          <w:szCs w:val="24"/>
          <w:lang w:val="en-GB"/>
        </w:rPr>
      </w:pPr>
      <w:r w:rsidRPr="0029191B">
        <w:rPr>
          <w:rFonts w:asciiTheme="majorHAnsi" w:hAnsiTheme="majorHAnsi" w:cstheme="majorHAnsi"/>
          <w:szCs w:val="24"/>
          <w:lang w:val="en-GB"/>
        </w:rPr>
        <w:t>  </w:t>
      </w:r>
    </w:p>
    <w:p w14:paraId="1725BD14" w14:textId="77777777" w:rsidR="0029191B" w:rsidRPr="0029191B" w:rsidRDefault="0029191B" w:rsidP="0029191B">
      <w:pPr>
        <w:rPr>
          <w:rFonts w:asciiTheme="majorHAnsi" w:hAnsiTheme="majorHAnsi" w:cstheme="majorHAnsi"/>
          <w:szCs w:val="24"/>
          <w:lang w:val="en-GB"/>
        </w:rPr>
      </w:pPr>
      <w:r w:rsidRPr="0029191B">
        <w:rPr>
          <w:rFonts w:asciiTheme="majorHAnsi" w:hAnsiTheme="majorHAnsi" w:cstheme="majorHAnsi"/>
          <w:szCs w:val="24"/>
          <w:lang w:val="en-GB"/>
        </w:rPr>
        <w:t>M2 Mark assessment component; if passable, cap at pass mark*   </w:t>
      </w:r>
    </w:p>
    <w:p w14:paraId="1DD3646F" w14:textId="77777777" w:rsidR="0029191B" w:rsidRPr="0029191B" w:rsidRDefault="0029191B" w:rsidP="0029191B">
      <w:pPr>
        <w:rPr>
          <w:rFonts w:asciiTheme="majorHAnsi" w:hAnsiTheme="majorHAnsi" w:cstheme="majorHAnsi"/>
          <w:szCs w:val="24"/>
          <w:lang w:val="en-GB"/>
        </w:rPr>
      </w:pPr>
      <w:r w:rsidRPr="0029191B">
        <w:rPr>
          <w:rFonts w:asciiTheme="majorHAnsi" w:hAnsiTheme="majorHAnsi" w:cstheme="majorHAnsi"/>
          <w:szCs w:val="24"/>
          <w:lang w:val="en-GB"/>
        </w:rPr>
        <w:t>  </w:t>
      </w:r>
    </w:p>
    <w:p w14:paraId="51C0CAB1" w14:textId="77777777" w:rsidR="0029191B" w:rsidRPr="0029191B" w:rsidRDefault="0029191B" w:rsidP="0029191B">
      <w:pPr>
        <w:rPr>
          <w:rFonts w:asciiTheme="majorHAnsi" w:hAnsiTheme="majorHAnsi" w:cstheme="majorHAnsi"/>
          <w:szCs w:val="24"/>
          <w:lang w:val="en-GB"/>
        </w:rPr>
      </w:pPr>
      <w:r w:rsidRPr="0029191B">
        <w:rPr>
          <w:rFonts w:asciiTheme="majorHAnsi" w:hAnsiTheme="majorHAnsi" w:cstheme="majorHAnsi"/>
          <w:szCs w:val="24"/>
          <w:lang w:val="en-GB"/>
        </w:rPr>
        <w:t>M3 Fail attempt for the assessment component in question. Further attempt (if eligible) has a capped mark i.e. Refer. The refer assessment brief may differ from the original.  </w:t>
      </w:r>
    </w:p>
    <w:p w14:paraId="6C2CD65E" w14:textId="77777777" w:rsidR="0029191B" w:rsidRPr="0029191B" w:rsidRDefault="0029191B" w:rsidP="0029191B">
      <w:pPr>
        <w:rPr>
          <w:rFonts w:asciiTheme="majorHAnsi" w:hAnsiTheme="majorHAnsi" w:cstheme="majorHAnsi"/>
          <w:szCs w:val="24"/>
          <w:lang w:val="en-GB"/>
        </w:rPr>
      </w:pPr>
      <w:r w:rsidRPr="0029191B">
        <w:rPr>
          <w:rFonts w:asciiTheme="majorHAnsi" w:hAnsiTheme="majorHAnsi" w:cstheme="majorHAnsi"/>
          <w:szCs w:val="24"/>
          <w:lang w:val="en-GB"/>
        </w:rPr>
        <w:t>  </w:t>
      </w:r>
    </w:p>
    <w:p w14:paraId="3D644D78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 xml:space="preserve">* If the offence relates to </w:t>
      </w:r>
      <w:proofErr w:type="gramStart"/>
      <w:r w:rsidRPr="00600B1F">
        <w:rPr>
          <w:rFonts w:asciiTheme="majorHAnsi" w:hAnsiTheme="majorHAnsi" w:cstheme="majorHAnsi"/>
          <w:szCs w:val="24"/>
          <w:lang w:val="en-GB"/>
        </w:rPr>
        <w:t>plagiarism</w:t>
      </w:r>
      <w:proofErr w:type="gramEnd"/>
      <w:r w:rsidRPr="00600B1F">
        <w:rPr>
          <w:rFonts w:asciiTheme="majorHAnsi" w:hAnsiTheme="majorHAnsi" w:cstheme="majorHAnsi"/>
          <w:szCs w:val="24"/>
          <w:lang w:val="en-GB"/>
        </w:rPr>
        <w:t xml:space="preserve"> then only original authentic work will be </w:t>
      </w:r>
      <w:proofErr w:type="gramStart"/>
      <w:r w:rsidRPr="00600B1F">
        <w:rPr>
          <w:rFonts w:asciiTheme="majorHAnsi" w:hAnsiTheme="majorHAnsi" w:cstheme="majorHAnsi"/>
          <w:szCs w:val="24"/>
          <w:lang w:val="en-GB"/>
        </w:rPr>
        <w:t>taken into account</w:t>
      </w:r>
      <w:proofErr w:type="gramEnd"/>
      <w:r w:rsidRPr="00600B1F">
        <w:rPr>
          <w:rFonts w:asciiTheme="majorHAnsi" w:hAnsiTheme="majorHAnsi" w:cstheme="majorHAnsi"/>
          <w:szCs w:val="24"/>
          <w:lang w:val="en-GB"/>
        </w:rPr>
        <w:t xml:space="preserve"> when marking. </w:t>
      </w:r>
    </w:p>
    <w:p w14:paraId="4BFCBAF3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399CEB9F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</w:p>
    <w:p w14:paraId="54080974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>A School Hearing may apply one of the following penalties for a Serious offence:</w:t>
      </w:r>
    </w:p>
    <w:p w14:paraId="535F870C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12CCC462" w14:textId="77777777" w:rsidR="00F2581D" w:rsidRPr="00600B1F" w:rsidRDefault="00F2581D" w:rsidP="00F2581D">
      <w:pPr>
        <w:rPr>
          <w:rFonts w:asciiTheme="majorHAnsi" w:hAnsiTheme="majorHAnsi" w:cstheme="majorHAnsi"/>
          <w:b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 xml:space="preserve">Serious Penalties: </w:t>
      </w:r>
    </w:p>
    <w:p w14:paraId="5496A217" w14:textId="77777777" w:rsidR="00F2581D" w:rsidRPr="00600B1F" w:rsidRDefault="00F2581D" w:rsidP="00F2581D">
      <w:pPr>
        <w:rPr>
          <w:rFonts w:asciiTheme="majorHAnsi" w:hAnsiTheme="majorHAnsi" w:cstheme="majorHAnsi"/>
          <w:i/>
          <w:szCs w:val="24"/>
          <w:lang w:val="en-GB"/>
        </w:rPr>
      </w:pPr>
      <w:r w:rsidRPr="00600B1F">
        <w:rPr>
          <w:rFonts w:asciiTheme="majorHAnsi" w:hAnsiTheme="majorHAnsi" w:cstheme="majorHAnsi"/>
          <w:i/>
          <w:szCs w:val="24"/>
          <w:lang w:val="en-GB"/>
        </w:rPr>
        <w:t>Case logged on Academic Misconduct Register, completion of relevant LEAP badge (where appropriate) and</w:t>
      </w:r>
    </w:p>
    <w:p w14:paraId="31D538EE" w14:textId="77777777" w:rsidR="00F2581D" w:rsidRPr="00600B1F" w:rsidRDefault="00F2581D" w:rsidP="00F2581D">
      <w:pPr>
        <w:rPr>
          <w:rFonts w:asciiTheme="majorHAnsi" w:hAnsiTheme="majorHAnsi" w:cstheme="majorHAnsi"/>
          <w:i/>
          <w:szCs w:val="24"/>
          <w:lang w:val="en-GB"/>
        </w:rPr>
      </w:pPr>
    </w:p>
    <w:p w14:paraId="5BF5BD81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 xml:space="preserve">S1 </w:t>
      </w:r>
      <w:r w:rsidRPr="00600B1F">
        <w:rPr>
          <w:rFonts w:asciiTheme="majorHAnsi" w:hAnsiTheme="majorHAnsi" w:cstheme="majorHAnsi"/>
          <w:szCs w:val="24"/>
          <w:lang w:val="en-GB"/>
        </w:rPr>
        <w:t>Fail attempt for the assessment component in question – allow further attempt in the assessment component (if eligible) i.e. Refer. The refer assessment brief may differ from the original.</w:t>
      </w:r>
    </w:p>
    <w:p w14:paraId="7D73DCCB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 xml:space="preserve">Overall </w:t>
      </w:r>
      <w:r w:rsidRPr="00600B1F">
        <w:rPr>
          <w:rFonts w:asciiTheme="majorHAnsi" w:hAnsiTheme="majorHAnsi" w:cstheme="majorHAnsi"/>
          <w:szCs w:val="24"/>
          <w:u w:val="single"/>
          <w:lang w:val="en-GB"/>
        </w:rPr>
        <w:t>module mark</w:t>
      </w:r>
      <w:r w:rsidRPr="00600B1F">
        <w:rPr>
          <w:rFonts w:asciiTheme="majorHAnsi" w:hAnsiTheme="majorHAnsi" w:cstheme="majorHAnsi"/>
          <w:szCs w:val="24"/>
          <w:lang w:val="en-GB"/>
        </w:rPr>
        <w:t xml:space="preserve"> will be capped at the pass mark. </w:t>
      </w:r>
    </w:p>
    <w:p w14:paraId="60EA5D44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1A08EDEB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>S2</w:t>
      </w:r>
      <w:r w:rsidRPr="00600B1F">
        <w:rPr>
          <w:rFonts w:asciiTheme="majorHAnsi" w:hAnsiTheme="majorHAnsi" w:cstheme="majorHAnsi"/>
          <w:szCs w:val="24"/>
          <w:lang w:val="en-GB"/>
        </w:rPr>
        <w:t xml:space="preserve"> Fail module with no further attempts. Student can continue for interim award or if module is optional.</w:t>
      </w:r>
    </w:p>
    <w:p w14:paraId="639C1FA5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7776DD85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>S</w:t>
      </w:r>
      <w:proofErr w:type="gramStart"/>
      <w:r w:rsidRPr="00600B1F">
        <w:rPr>
          <w:rFonts w:asciiTheme="majorHAnsi" w:hAnsiTheme="majorHAnsi" w:cstheme="majorHAnsi"/>
          <w:b/>
          <w:szCs w:val="24"/>
          <w:lang w:val="en-GB"/>
        </w:rPr>
        <w:t>3</w:t>
      </w:r>
      <w:r w:rsidRPr="00600B1F">
        <w:rPr>
          <w:rFonts w:asciiTheme="majorHAnsi" w:hAnsiTheme="majorHAnsi" w:cstheme="majorHAnsi"/>
          <w:szCs w:val="24"/>
          <w:lang w:val="en-GB"/>
        </w:rPr>
        <w:t xml:space="preserve">  Fail</w:t>
      </w:r>
      <w:proofErr w:type="gramEnd"/>
      <w:r w:rsidRPr="00600B1F">
        <w:rPr>
          <w:rFonts w:asciiTheme="majorHAnsi" w:hAnsiTheme="majorHAnsi" w:cstheme="majorHAnsi"/>
          <w:szCs w:val="24"/>
          <w:lang w:val="en-GB"/>
        </w:rPr>
        <w:t xml:space="preserve"> module (if applicable) and programme with immediate effect - with or without an interim award.</w:t>
      </w:r>
    </w:p>
    <w:p w14:paraId="261D3CB1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4AAE1210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b/>
          <w:szCs w:val="24"/>
          <w:lang w:val="en-GB"/>
        </w:rPr>
        <w:t>S</w:t>
      </w:r>
      <w:proofErr w:type="gramStart"/>
      <w:r w:rsidRPr="00600B1F">
        <w:rPr>
          <w:rFonts w:asciiTheme="majorHAnsi" w:hAnsiTheme="majorHAnsi" w:cstheme="majorHAnsi"/>
          <w:b/>
          <w:szCs w:val="24"/>
          <w:lang w:val="en-GB"/>
        </w:rPr>
        <w:t>4</w:t>
      </w:r>
      <w:r w:rsidRPr="00600B1F">
        <w:rPr>
          <w:rFonts w:asciiTheme="majorHAnsi" w:hAnsiTheme="majorHAnsi" w:cstheme="majorHAnsi"/>
          <w:szCs w:val="24"/>
          <w:lang w:val="en-GB"/>
        </w:rPr>
        <w:t xml:space="preserve">  Recommend</w:t>
      </w:r>
      <w:proofErr w:type="gramEnd"/>
      <w:r w:rsidRPr="00600B1F">
        <w:rPr>
          <w:rFonts w:asciiTheme="majorHAnsi" w:hAnsiTheme="majorHAnsi" w:cstheme="majorHAnsi"/>
          <w:szCs w:val="24"/>
          <w:lang w:val="en-GB"/>
        </w:rPr>
        <w:t xml:space="preserve"> to Senate expulsion of student from the University - with or without an interim award.</w:t>
      </w:r>
    </w:p>
    <w:p w14:paraId="12F7DFC2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</w:p>
    <w:p w14:paraId="4A4FD730" w14:textId="77777777" w:rsidR="00F2581D" w:rsidRPr="00600B1F" w:rsidRDefault="00F2581D" w:rsidP="00F2581D">
      <w:pPr>
        <w:rPr>
          <w:rFonts w:asciiTheme="majorHAnsi" w:hAnsiTheme="majorHAnsi" w:cstheme="majorHAnsi"/>
          <w:szCs w:val="24"/>
          <w:lang w:val="en-GB"/>
        </w:rPr>
      </w:pPr>
      <w:r w:rsidRPr="00600B1F">
        <w:rPr>
          <w:rFonts w:asciiTheme="majorHAnsi" w:hAnsiTheme="majorHAnsi" w:cstheme="majorHAnsi"/>
          <w:szCs w:val="24"/>
          <w:lang w:val="en-GB"/>
        </w:rPr>
        <w:t xml:space="preserve">Alternatively, a School Hearing may decide to downgrade the severity of the suspected academic misconduct to Minor and apply one of the penalties. </w:t>
      </w:r>
    </w:p>
    <w:p w14:paraId="20240FAE" w14:textId="77777777" w:rsidR="002B7E66" w:rsidRPr="00600B1F" w:rsidRDefault="002B7E66" w:rsidP="00BC13F7">
      <w:pPr>
        <w:rPr>
          <w:rFonts w:asciiTheme="majorHAnsi" w:eastAsia="Arial" w:hAnsiTheme="majorHAnsi" w:cstheme="majorHAnsi"/>
          <w:szCs w:val="24"/>
          <w:lang w:val="en-GB"/>
        </w:rPr>
      </w:pPr>
    </w:p>
    <w:sectPr w:rsidR="002B7E66" w:rsidRPr="00600B1F" w:rsidSect="00F2581D">
      <w:headerReference w:type="default" r:id="rId11"/>
      <w:footerReference w:type="default" r:id="rId12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4CBAB" w14:textId="77777777" w:rsidR="00C420F3" w:rsidRDefault="00C420F3">
      <w:r>
        <w:separator/>
      </w:r>
    </w:p>
  </w:endnote>
  <w:endnote w:type="continuationSeparator" w:id="0">
    <w:p w14:paraId="4A3FA17A" w14:textId="77777777" w:rsidR="00C420F3" w:rsidRDefault="00C42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BD497" w14:textId="77777777" w:rsidR="004D0B73" w:rsidRPr="00294606" w:rsidRDefault="004D0B73">
    <w:pPr>
      <w:pStyle w:val="Footer"/>
      <w:jc w:val="center"/>
      <w:rPr>
        <w:rFonts w:asciiTheme="majorHAnsi" w:eastAsia="Arial" w:hAnsiTheme="majorHAnsi" w:cs="Arial"/>
      </w:rPr>
    </w:pPr>
    <w:r w:rsidRPr="00294606">
      <w:rPr>
        <w:rFonts w:asciiTheme="majorHAnsi" w:eastAsia="Arial" w:hAnsiTheme="majorHAnsi" w:cs="Arial"/>
      </w:rPr>
      <w:fldChar w:fldCharType="begin"/>
    </w:r>
    <w:r w:rsidRPr="00294606">
      <w:rPr>
        <w:rFonts w:asciiTheme="majorHAnsi" w:eastAsia="Arial" w:hAnsiTheme="majorHAnsi" w:cs="Arial"/>
      </w:rPr>
      <w:instrText>PAGE   \* MERGEFORMAT</w:instrText>
    </w:r>
    <w:r w:rsidRPr="00294606">
      <w:rPr>
        <w:rFonts w:asciiTheme="majorHAnsi" w:eastAsia="Arial" w:hAnsiTheme="majorHAnsi" w:cs="Arial"/>
      </w:rPr>
      <w:fldChar w:fldCharType="separate"/>
    </w:r>
    <w:r>
      <w:rPr>
        <w:rFonts w:asciiTheme="majorHAnsi" w:eastAsia="Arial" w:hAnsiTheme="majorHAnsi" w:cs="Arial"/>
        <w:noProof/>
      </w:rPr>
      <w:t>4</w:t>
    </w:r>
    <w:r w:rsidRPr="00294606">
      <w:rPr>
        <w:rFonts w:asciiTheme="majorHAnsi" w:eastAsia="Arial" w:hAnsiTheme="majorHAnsi" w:cs="Arial"/>
      </w:rPr>
      <w:fldChar w:fldCharType="end"/>
    </w:r>
  </w:p>
  <w:p w14:paraId="3227643F" w14:textId="77777777" w:rsidR="004D0B73" w:rsidRDefault="004D0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DDDA0" w14:textId="77777777" w:rsidR="00C420F3" w:rsidRDefault="00C420F3">
      <w:r>
        <w:separator/>
      </w:r>
    </w:p>
  </w:footnote>
  <w:footnote w:type="continuationSeparator" w:id="0">
    <w:p w14:paraId="3E4E3B66" w14:textId="77777777" w:rsidR="00C420F3" w:rsidRDefault="00C42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300C" w14:textId="6FD7520A" w:rsidR="004D0B73" w:rsidRPr="007401A6" w:rsidRDefault="00EE7398" w:rsidP="007401A6">
    <w:pPr>
      <w:tabs>
        <w:tab w:val="left" w:pos="1430"/>
        <w:tab w:val="left" w:pos="2200"/>
      </w:tabs>
      <w:rPr>
        <w:rFonts w:asciiTheme="majorHAnsi" w:eastAsia="Arial" w:hAnsiTheme="majorHAnsi" w:cs="Arial"/>
        <w:szCs w:val="24"/>
      </w:rPr>
    </w:pPr>
    <w:r>
      <w:rPr>
        <w:rFonts w:asciiTheme="majorHAnsi" w:eastAsia="Arial" w:hAnsiTheme="majorHAnsi" w:cs="Arial"/>
        <w:szCs w:val="24"/>
      </w:rPr>
      <w:t>2026/27 Version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40E14"/>
    <w:multiLevelType w:val="multilevel"/>
    <w:tmpl w:val="A79452F8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CE4694B"/>
    <w:multiLevelType w:val="hybridMultilevel"/>
    <w:tmpl w:val="3D788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A3969"/>
    <w:multiLevelType w:val="multilevel"/>
    <w:tmpl w:val="59185BF8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abstractNum w:abstractNumId="3" w15:restartNumberingAfterBreak="0">
    <w:nsid w:val="40B76D39"/>
    <w:multiLevelType w:val="hybridMultilevel"/>
    <w:tmpl w:val="B320469C"/>
    <w:lvl w:ilvl="0" w:tplc="69A8E23C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95643"/>
    <w:multiLevelType w:val="hybridMultilevel"/>
    <w:tmpl w:val="20280058"/>
    <w:lvl w:ilvl="0" w:tplc="69A8E23C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395861">
    <w:abstractNumId w:val="0"/>
  </w:num>
  <w:num w:numId="2" w16cid:durableId="425274622">
    <w:abstractNumId w:val="2"/>
  </w:num>
  <w:num w:numId="3" w16cid:durableId="1938171799">
    <w:abstractNumId w:val="1"/>
  </w:num>
  <w:num w:numId="4" w16cid:durableId="922572035">
    <w:abstractNumId w:val="3"/>
  </w:num>
  <w:num w:numId="5" w16cid:durableId="1424304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10B"/>
    <w:rsid w:val="0009022D"/>
    <w:rsid w:val="000918FF"/>
    <w:rsid w:val="000B492D"/>
    <w:rsid w:val="001B3CEE"/>
    <w:rsid w:val="00230A45"/>
    <w:rsid w:val="0029191B"/>
    <w:rsid w:val="00294606"/>
    <w:rsid w:val="002B7E66"/>
    <w:rsid w:val="002F5BA9"/>
    <w:rsid w:val="0033295B"/>
    <w:rsid w:val="003E7052"/>
    <w:rsid w:val="004819EE"/>
    <w:rsid w:val="004D0B73"/>
    <w:rsid w:val="00513675"/>
    <w:rsid w:val="005E110B"/>
    <w:rsid w:val="00600B1F"/>
    <w:rsid w:val="00646A1A"/>
    <w:rsid w:val="00666315"/>
    <w:rsid w:val="007401A6"/>
    <w:rsid w:val="007E49E3"/>
    <w:rsid w:val="00903089"/>
    <w:rsid w:val="00904777"/>
    <w:rsid w:val="00906D99"/>
    <w:rsid w:val="00957728"/>
    <w:rsid w:val="00971280"/>
    <w:rsid w:val="009B1ED6"/>
    <w:rsid w:val="00AE556D"/>
    <w:rsid w:val="00B857DF"/>
    <w:rsid w:val="00BC13F7"/>
    <w:rsid w:val="00C323A4"/>
    <w:rsid w:val="00C41996"/>
    <w:rsid w:val="00C420F3"/>
    <w:rsid w:val="00C71099"/>
    <w:rsid w:val="00CD609C"/>
    <w:rsid w:val="00CE028D"/>
    <w:rsid w:val="00DD5055"/>
    <w:rsid w:val="00E05D54"/>
    <w:rsid w:val="00EE7398"/>
    <w:rsid w:val="00F0434F"/>
    <w:rsid w:val="00F10D44"/>
    <w:rsid w:val="00F2581D"/>
    <w:rsid w:val="00FA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745F32"/>
  <w15:docId w15:val="{0FE1B24D-107A-423A-B36C-35F914DBF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ar-S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581D"/>
    <w:pPr>
      <w:keepNext/>
      <w:keepLines/>
      <w:spacing w:before="480" w:line="276" w:lineRule="auto"/>
      <w:outlineLvl w:val="0"/>
    </w:pPr>
    <w:rPr>
      <w:rFonts w:ascii="Calibri Light" w:eastAsiaTheme="majorEastAsia" w:hAnsi="Calibri Light" w:cstheme="majorBidi"/>
      <w:b/>
      <w:bCs/>
      <w:color w:val="000000" w:themeColor="text1"/>
      <w:sz w:val="28"/>
      <w:szCs w:val="28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Pr>
      <w:rFonts w:ascii="Arial" w:eastAsia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Pr>
      <w:rFonts w:ascii="Arial" w:eastAsia="Times New Roman" w:hAnsi="Arial" w:cs="Arial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902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02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22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F2581D"/>
    <w:rPr>
      <w:rFonts w:ascii="Calibri Light" w:eastAsiaTheme="majorEastAsia" w:hAnsi="Calibri Light" w:cstheme="majorBidi"/>
      <w:b/>
      <w:bCs/>
      <w:color w:val="000000" w:themeColor="text1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greatermanchester.ac.uk/student-policy-zone/student-policies-2026-27/academic-misconduct-regulations-and-procedures-2026-2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qtu@greatermanchester.ac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9C299-A61E-4B38-955B-BF316E780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Suspected Academic Misconduct Module Leader Report Template 2014-15</vt:lpstr>
    </vt:vector>
  </TitlesOfParts>
  <Company>University of Bolton</Company>
  <LinksUpToDate>false</LinksUpToDate>
  <CharactersWithSpaces>9734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Suspected Academic Misconduct Module Leader Report Template 2014-15</dc:title>
  <dc:creator>Mrs Hilary Birtwistle</dc:creator>
  <cp:lastModifiedBy>Hale, Angela</cp:lastModifiedBy>
  <cp:revision>13</cp:revision>
  <cp:lastPrinted>2022-04-29T10:30:00Z</cp:lastPrinted>
  <dcterms:created xsi:type="dcterms:W3CDTF">2022-04-29T10:41:00Z</dcterms:created>
  <dcterms:modified xsi:type="dcterms:W3CDTF">2026-10-06T12:52:00Z</dcterms:modified>
</cp:coreProperties>
</file>